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96197" w14:textId="77777777" w:rsidR="00AA0B78" w:rsidRDefault="00000000">
      <w:pPr>
        <w:pStyle w:val="Ttulo1"/>
        <w:ind w:left="5262" w:firstLine="5267"/>
        <w:rPr>
          <w:sz w:val="20"/>
          <w:szCs w:val="20"/>
        </w:rPr>
      </w:pPr>
      <w:r>
        <w:rPr>
          <w:sz w:val="20"/>
          <w:szCs w:val="20"/>
          <w:highlight w:val="cyan"/>
        </w:rPr>
        <w:t>PLANIFICACIÓN MICROCURRICULAR DE UNIDAD</w:t>
      </w:r>
    </w:p>
    <w:tbl>
      <w:tblPr>
        <w:tblStyle w:val="a"/>
        <w:tblW w:w="15733" w:type="dxa"/>
        <w:tblInd w:w="-5" w:type="dxa"/>
        <w:tblLayout w:type="fixed"/>
        <w:tblLook w:val="0000" w:firstRow="0" w:lastRow="0" w:firstColumn="0" w:lastColumn="0" w:noHBand="0" w:noVBand="0"/>
      </w:tblPr>
      <w:tblGrid>
        <w:gridCol w:w="2354"/>
        <w:gridCol w:w="1094"/>
        <w:gridCol w:w="2485"/>
        <w:gridCol w:w="1510"/>
        <w:gridCol w:w="1226"/>
        <w:gridCol w:w="40"/>
        <w:gridCol w:w="1740"/>
        <w:gridCol w:w="771"/>
        <w:gridCol w:w="788"/>
        <w:gridCol w:w="1622"/>
        <w:gridCol w:w="221"/>
        <w:gridCol w:w="1882"/>
      </w:tblGrid>
      <w:tr w:rsidR="00AA0B78" w14:paraId="6D553A99" w14:textId="77777777">
        <w:trPr>
          <w:trHeight w:val="324"/>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871AFD3" w14:textId="77777777" w:rsidR="00AA0B78" w:rsidRDefault="00000000">
            <w:pPr>
              <w:spacing w:line="240" w:lineRule="auto"/>
              <w:ind w:left="41" w:right="913" w:firstLine="0"/>
              <w:jc w:val="both"/>
              <w:rPr>
                <w:rFonts w:ascii="Arial" w:eastAsia="Arial" w:hAnsi="Arial" w:cs="Arial"/>
                <w:sz w:val="20"/>
                <w:szCs w:val="20"/>
              </w:rPr>
            </w:pPr>
            <w:r>
              <w:rPr>
                <w:rFonts w:ascii="Arial" w:eastAsia="Arial" w:hAnsi="Arial" w:cs="Arial"/>
                <w:sz w:val="20"/>
                <w:szCs w:val="20"/>
              </w:rPr>
              <w:t xml:space="preserve">Nombre del Docente: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C7326EB"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8A8C31E"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Tiempo:</w:t>
            </w:r>
            <w:r>
              <w:rPr>
                <w:rFonts w:ascii="Arial" w:eastAsia="Arial" w:hAnsi="Arial" w:cs="Arial"/>
                <w:b w:val="0"/>
                <w:sz w:val="20"/>
                <w:szCs w:val="20"/>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D51FCC9"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c>
          <w:tcPr>
            <w:tcW w:w="1559"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D5B8F46" w14:textId="77777777" w:rsidR="00AA0B78" w:rsidRDefault="00000000">
            <w:pPr>
              <w:spacing w:line="240" w:lineRule="auto"/>
              <w:ind w:left="38" w:firstLine="0"/>
              <w:rPr>
                <w:rFonts w:ascii="Arial" w:eastAsia="Arial" w:hAnsi="Arial" w:cs="Arial"/>
                <w:sz w:val="20"/>
                <w:szCs w:val="20"/>
              </w:rPr>
            </w:pPr>
            <w:r>
              <w:rPr>
                <w:rFonts w:ascii="Arial" w:eastAsia="Arial" w:hAnsi="Arial" w:cs="Arial"/>
                <w:sz w:val="20"/>
                <w:szCs w:val="20"/>
              </w:rPr>
              <w:t xml:space="preserve">Fecha de </w:t>
            </w:r>
          </w:p>
          <w:p w14:paraId="1C944B9F" w14:textId="77777777" w:rsidR="00AA0B78" w:rsidRDefault="00000000">
            <w:pPr>
              <w:spacing w:line="240" w:lineRule="auto"/>
              <w:ind w:left="38" w:firstLine="0"/>
              <w:rPr>
                <w:rFonts w:ascii="Arial" w:eastAsia="Arial" w:hAnsi="Arial" w:cs="Arial"/>
                <w:sz w:val="20"/>
                <w:szCs w:val="20"/>
              </w:rPr>
            </w:pPr>
            <w:r>
              <w:rPr>
                <w:rFonts w:ascii="Arial" w:eastAsia="Arial" w:hAnsi="Arial" w:cs="Arial"/>
                <w:sz w:val="20"/>
                <w:szCs w:val="20"/>
              </w:rPr>
              <w:t xml:space="preserve">Inicio: </w:t>
            </w:r>
          </w:p>
        </w:tc>
        <w:tc>
          <w:tcPr>
            <w:tcW w:w="1843" w:type="dxa"/>
            <w:gridSpan w:val="2"/>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0025C86A"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 xml:space="preserve"> </w:t>
            </w:r>
          </w:p>
        </w:tc>
        <w:tc>
          <w:tcPr>
            <w:tcW w:w="1882"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4864015" w14:textId="77777777" w:rsidR="00AA0B78" w:rsidRDefault="00000000">
            <w:pPr>
              <w:spacing w:line="240" w:lineRule="auto"/>
              <w:ind w:left="0" w:right="43" w:firstLine="0"/>
              <w:jc w:val="center"/>
              <w:rPr>
                <w:rFonts w:ascii="Arial" w:eastAsia="Arial" w:hAnsi="Arial" w:cs="Arial"/>
                <w:sz w:val="20"/>
                <w:szCs w:val="20"/>
              </w:rPr>
            </w:pPr>
            <w:r>
              <w:rPr>
                <w:rFonts w:ascii="Arial" w:eastAsia="Arial" w:hAnsi="Arial" w:cs="Arial"/>
                <w:sz w:val="20"/>
                <w:szCs w:val="20"/>
              </w:rPr>
              <w:t xml:space="preserve">Duración: </w:t>
            </w:r>
          </w:p>
        </w:tc>
      </w:tr>
      <w:tr w:rsidR="00AA0B78" w14:paraId="16934A55" w14:textId="77777777">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79B5E70E"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 xml:space="preserve">Año / curso: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26DFE71"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r>
              <w:rPr>
                <w:rFonts w:ascii="Arial" w:eastAsia="Arial" w:hAnsi="Arial" w:cs="Arial"/>
                <w:sz w:val="20"/>
                <w:szCs w:val="20"/>
              </w:rPr>
              <w:t>Segundo</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0C726B7"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Periodo:</w:t>
            </w:r>
            <w:r>
              <w:rPr>
                <w:rFonts w:ascii="Arial" w:eastAsia="Arial" w:hAnsi="Arial" w:cs="Arial"/>
                <w:b w:val="0"/>
                <w:sz w:val="20"/>
                <w:szCs w:val="20"/>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3252960"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c>
          <w:tcPr>
            <w:tcW w:w="1559"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53B11B1F"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4C6A4688"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c>
          <w:tcPr>
            <w:tcW w:w="1882" w:type="dxa"/>
            <w:vMerge w:val="restart"/>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420BA2E"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r>
      <w:tr w:rsidR="00AA0B78" w14:paraId="212EBB40" w14:textId="77777777">
        <w:trPr>
          <w:trHeight w:val="326"/>
        </w:trPr>
        <w:tc>
          <w:tcPr>
            <w:tcW w:w="2355"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2B976DA1"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 xml:space="preserve">Área: </w:t>
            </w:r>
          </w:p>
        </w:tc>
        <w:tc>
          <w:tcPr>
            <w:tcW w:w="357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B558FA7"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c>
          <w:tcPr>
            <w:tcW w:w="1510" w:type="dxa"/>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C74F586"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Horas clase:</w:t>
            </w:r>
            <w:r>
              <w:rPr>
                <w:rFonts w:ascii="Arial" w:eastAsia="Arial" w:hAnsi="Arial" w:cs="Arial"/>
                <w:b w:val="0"/>
                <w:sz w:val="20"/>
                <w:szCs w:val="20"/>
              </w:rPr>
              <w:t xml:space="preserve"> </w:t>
            </w:r>
          </w:p>
        </w:tc>
        <w:tc>
          <w:tcPr>
            <w:tcW w:w="3006" w:type="dxa"/>
            <w:gridSpan w:val="3"/>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DFBF943" w14:textId="77777777" w:rsidR="00AA0B78" w:rsidRDefault="00000000">
            <w:pPr>
              <w:spacing w:line="240" w:lineRule="auto"/>
              <w:ind w:left="41" w:firstLine="0"/>
              <w:rPr>
                <w:rFonts w:ascii="Arial" w:eastAsia="Arial" w:hAnsi="Arial" w:cs="Arial"/>
                <w:sz w:val="20"/>
                <w:szCs w:val="20"/>
              </w:rPr>
            </w:pPr>
            <w:r>
              <w:rPr>
                <w:rFonts w:ascii="Arial" w:eastAsia="Arial" w:hAnsi="Arial" w:cs="Arial"/>
                <w:b w:val="0"/>
                <w:sz w:val="20"/>
                <w:szCs w:val="20"/>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696422E" w14:textId="77777777" w:rsidR="00AA0B78" w:rsidRDefault="00000000">
            <w:pPr>
              <w:spacing w:line="240" w:lineRule="auto"/>
              <w:ind w:left="38" w:firstLine="0"/>
              <w:rPr>
                <w:rFonts w:ascii="Arial" w:eastAsia="Arial" w:hAnsi="Arial" w:cs="Arial"/>
                <w:sz w:val="20"/>
                <w:szCs w:val="20"/>
              </w:rPr>
            </w:pPr>
            <w:r>
              <w:rPr>
                <w:rFonts w:ascii="Arial" w:eastAsia="Arial" w:hAnsi="Arial" w:cs="Arial"/>
                <w:sz w:val="20"/>
                <w:szCs w:val="20"/>
              </w:rPr>
              <w:t xml:space="preserve">Fecha final: </w:t>
            </w:r>
          </w:p>
        </w:tc>
        <w:tc>
          <w:tcPr>
            <w:tcW w:w="184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4D759316" w14:textId="77777777" w:rsidR="00AA0B78" w:rsidRDefault="00000000">
            <w:pPr>
              <w:spacing w:line="240" w:lineRule="auto"/>
              <w:ind w:left="41" w:firstLine="0"/>
              <w:rPr>
                <w:rFonts w:ascii="Arial" w:eastAsia="Arial" w:hAnsi="Arial" w:cs="Arial"/>
                <w:sz w:val="20"/>
                <w:szCs w:val="20"/>
              </w:rPr>
            </w:pPr>
            <w:r>
              <w:rPr>
                <w:rFonts w:ascii="Arial" w:eastAsia="Arial" w:hAnsi="Arial" w:cs="Arial"/>
                <w:sz w:val="20"/>
                <w:szCs w:val="20"/>
              </w:rPr>
              <w:t xml:space="preserve"> </w:t>
            </w:r>
          </w:p>
        </w:tc>
        <w:tc>
          <w:tcPr>
            <w:tcW w:w="1882" w:type="dxa"/>
            <w:vMerge/>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32988B8F"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r>
      <w:tr w:rsidR="00AA0B78" w14:paraId="5BFAAE51" w14:textId="77777777">
        <w:trPr>
          <w:trHeight w:val="314"/>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18D258F9" w14:textId="77777777" w:rsidR="00AA0B78" w:rsidRDefault="00000000">
            <w:pPr>
              <w:spacing w:line="240" w:lineRule="auto"/>
              <w:ind w:left="2" w:firstLine="0"/>
              <w:rPr>
                <w:rFonts w:ascii="Arial" w:eastAsia="Arial" w:hAnsi="Arial" w:cs="Arial"/>
                <w:sz w:val="20"/>
                <w:szCs w:val="20"/>
              </w:rPr>
            </w:pPr>
            <w:r>
              <w:rPr>
                <w:rFonts w:ascii="Arial" w:eastAsia="Arial" w:hAnsi="Arial" w:cs="Arial"/>
                <w:sz w:val="20"/>
                <w:szCs w:val="20"/>
              </w:rPr>
              <w:t>UNIDAD DIDÁCTICA  3</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58AC1050" w14:textId="77777777" w:rsidR="00AA0B78" w:rsidRDefault="00000000">
            <w:pPr>
              <w:spacing w:line="240" w:lineRule="auto"/>
              <w:ind w:right="29"/>
              <w:jc w:val="center"/>
              <w:rPr>
                <w:rFonts w:ascii="Arial" w:eastAsia="Arial" w:hAnsi="Arial" w:cs="Arial"/>
                <w:sz w:val="24"/>
                <w:szCs w:val="24"/>
              </w:rPr>
            </w:pPr>
            <w:r>
              <w:rPr>
                <w:rFonts w:ascii="Arial" w:eastAsia="Arial" w:hAnsi="Arial" w:cs="Arial"/>
                <w:sz w:val="24"/>
                <w:szCs w:val="24"/>
              </w:rPr>
              <w:t>Éxodo El viaje de Moisés e Israel</w:t>
            </w:r>
          </w:p>
        </w:tc>
      </w:tr>
      <w:tr w:rsidR="00AA0B78" w14:paraId="19B0CBD2" w14:textId="77777777">
        <w:trPr>
          <w:trHeight w:val="305"/>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3AFE50CA" w14:textId="77777777" w:rsidR="00AA0B78" w:rsidRDefault="00000000">
            <w:pPr>
              <w:spacing w:line="240" w:lineRule="auto"/>
              <w:ind w:left="2" w:firstLine="0"/>
              <w:rPr>
                <w:rFonts w:ascii="Arial" w:eastAsia="Arial" w:hAnsi="Arial" w:cs="Arial"/>
                <w:sz w:val="20"/>
                <w:szCs w:val="20"/>
              </w:rPr>
            </w:pPr>
            <w:r>
              <w:rPr>
                <w:rFonts w:ascii="Arial" w:eastAsia="Arial" w:hAnsi="Arial" w:cs="Arial"/>
                <w:sz w:val="20"/>
                <w:szCs w:val="20"/>
              </w:rPr>
              <w:t xml:space="preserve">Objetivos de la Unidad:   </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496E166C"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Arial" w:eastAsia="Arial" w:hAnsi="Arial" w:cs="Arial"/>
                <w:b w:val="0"/>
                <w:sz w:val="20"/>
                <w:szCs w:val="20"/>
              </w:rPr>
            </w:pPr>
            <w:r>
              <w:rPr>
                <w:rFonts w:ascii="Arial" w:eastAsia="Arial" w:hAnsi="Arial" w:cs="Arial"/>
                <w:b w:val="0"/>
                <w:sz w:val="20"/>
                <w:szCs w:val="20"/>
              </w:rPr>
              <w:t>Reconocer la fidelidad de Dios en la historia del Éxodo, comprendiendo su poder, provisión, guía y mandamientos, como expresión de su amor y soberanía sobre su pueblo, y aplicando estos principios a la vida diaria con fe, obediencia y gratitud.</w:t>
            </w:r>
          </w:p>
          <w:p w14:paraId="1F5EFA30"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Arial" w:eastAsia="Arial" w:hAnsi="Arial" w:cs="Arial"/>
                <w:b w:val="0"/>
                <w:sz w:val="20"/>
                <w:szCs w:val="20"/>
              </w:rPr>
            </w:pPr>
          </w:p>
        </w:tc>
      </w:tr>
      <w:tr w:rsidR="00AA0B78" w14:paraId="10C80E8A" w14:textId="77777777">
        <w:trPr>
          <w:trHeight w:val="529"/>
        </w:trPr>
        <w:tc>
          <w:tcPr>
            <w:tcW w:w="3449"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2E87FC99" w14:textId="77777777" w:rsidR="00AA0B78" w:rsidRDefault="00000000">
            <w:pPr>
              <w:spacing w:line="240" w:lineRule="auto"/>
              <w:ind w:left="2" w:firstLine="0"/>
              <w:rPr>
                <w:rFonts w:ascii="Arial" w:eastAsia="Arial" w:hAnsi="Arial" w:cs="Arial"/>
                <w:sz w:val="20"/>
                <w:szCs w:val="20"/>
              </w:rPr>
            </w:pPr>
            <w:r>
              <w:rPr>
                <w:rFonts w:ascii="Arial" w:eastAsia="Arial" w:hAnsi="Arial" w:cs="Arial"/>
                <w:sz w:val="20"/>
                <w:szCs w:val="20"/>
              </w:rPr>
              <w:t xml:space="preserve">Objetivos específicos del Aprendizaje: </w:t>
            </w:r>
          </w:p>
        </w:tc>
        <w:tc>
          <w:tcPr>
            <w:tcW w:w="12285" w:type="dxa"/>
            <w:gridSpan w:val="10"/>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vAlign w:val="center"/>
          </w:tcPr>
          <w:p w14:paraId="31F25419" w14:textId="2EFCE69F" w:rsidR="00AA0B78" w:rsidRDefault="00000000">
            <w:pPr>
              <w:pBdr>
                <w:top w:val="nil"/>
                <w:left w:val="nil"/>
                <w:bottom w:val="nil"/>
                <w:right w:val="nil"/>
                <w:between w:val="nil"/>
              </w:pBdr>
              <w:spacing w:after="280" w:line="240" w:lineRule="auto"/>
              <w:ind w:left="0" w:firstLine="0"/>
              <w:rPr>
                <w:rFonts w:ascii="Arial" w:eastAsia="Arial" w:hAnsi="Arial" w:cs="Arial"/>
                <w:b w:val="0"/>
                <w:sz w:val="24"/>
                <w:szCs w:val="24"/>
              </w:rPr>
            </w:pPr>
            <w:r>
              <w:rPr>
                <w:rFonts w:ascii="Arial" w:eastAsia="Arial" w:hAnsi="Arial" w:cs="Arial"/>
                <w:b w:val="0"/>
                <w:sz w:val="24"/>
                <w:szCs w:val="24"/>
              </w:rPr>
              <w:t>Comprender que la liberación del pueblo de Israel de Egipto representa el poder salvador de Dios y su promesa de redención, conectándola con la obra de Jesucristo como nuestro Salvador.</w:t>
            </w:r>
          </w:p>
          <w:p w14:paraId="389106BE" w14:textId="255C6A40" w:rsidR="00AA0B78" w:rsidRDefault="00000000">
            <w:pPr>
              <w:pBdr>
                <w:top w:val="nil"/>
                <w:left w:val="nil"/>
                <w:bottom w:val="nil"/>
                <w:right w:val="nil"/>
                <w:between w:val="nil"/>
              </w:pBdr>
              <w:spacing w:before="280" w:after="280" w:line="240" w:lineRule="auto"/>
              <w:ind w:left="0" w:firstLine="0"/>
              <w:rPr>
                <w:rFonts w:ascii="Arial" w:eastAsia="Arial" w:hAnsi="Arial" w:cs="Arial"/>
                <w:b w:val="0"/>
                <w:sz w:val="24"/>
                <w:szCs w:val="24"/>
              </w:rPr>
            </w:pPr>
            <w:r>
              <w:rPr>
                <w:rFonts w:ascii="Arial" w:eastAsia="Arial" w:hAnsi="Arial" w:cs="Arial"/>
                <w:b w:val="0"/>
                <w:sz w:val="24"/>
                <w:szCs w:val="24"/>
              </w:rPr>
              <w:t>Valorar los Diez Mandamientos como expresión del carácter santo de Dios y guía práctica para vivir en obediencia, respeto y amor hacia Dios y hacia los demás.</w:t>
            </w:r>
          </w:p>
          <w:p w14:paraId="2EBC81B0" w14:textId="3EF1B53B" w:rsidR="00AA0B78" w:rsidRDefault="00000000">
            <w:pPr>
              <w:pBdr>
                <w:top w:val="nil"/>
                <w:left w:val="nil"/>
                <w:bottom w:val="nil"/>
                <w:right w:val="nil"/>
                <w:between w:val="nil"/>
              </w:pBdr>
              <w:spacing w:before="280" w:line="240" w:lineRule="auto"/>
              <w:ind w:left="0" w:firstLine="0"/>
              <w:rPr>
                <w:rFonts w:ascii="Arial" w:eastAsia="Arial" w:hAnsi="Arial" w:cs="Arial"/>
                <w:b w:val="0"/>
                <w:sz w:val="20"/>
                <w:szCs w:val="20"/>
              </w:rPr>
            </w:pPr>
            <w:r>
              <w:rPr>
                <w:rFonts w:ascii="Arial" w:eastAsia="Arial" w:hAnsi="Arial" w:cs="Arial"/>
                <w:b w:val="0"/>
                <w:sz w:val="24"/>
                <w:szCs w:val="24"/>
              </w:rPr>
              <w:t>Reconocer que Dios provee y habita con su pueblo, manifestando su cuidado diario, y que hoy el Espíritu Santo mora en los creyentes, guiándonos en nuestro caminar cristiano.</w:t>
            </w:r>
          </w:p>
        </w:tc>
      </w:tr>
      <w:tr w:rsidR="00AA0B78" w14:paraId="6C1A6C1A" w14:textId="77777777">
        <w:trPr>
          <w:trHeight w:val="736"/>
        </w:trPr>
        <w:tc>
          <w:tcPr>
            <w:tcW w:w="8670"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5E27030" w14:textId="77777777" w:rsidR="00AA0B78" w:rsidRDefault="00000000">
            <w:pPr>
              <w:spacing w:line="240" w:lineRule="auto"/>
              <w:ind w:left="2" w:firstLine="0"/>
              <w:jc w:val="center"/>
              <w:rPr>
                <w:rFonts w:ascii="Arial" w:eastAsia="Arial" w:hAnsi="Arial" w:cs="Arial"/>
                <w:sz w:val="20"/>
                <w:szCs w:val="20"/>
              </w:rPr>
            </w:pPr>
            <w:r>
              <w:rPr>
                <w:rFonts w:ascii="Arial" w:eastAsia="Arial" w:hAnsi="Arial" w:cs="Arial"/>
                <w:sz w:val="20"/>
                <w:szCs w:val="20"/>
              </w:rPr>
              <w:t xml:space="preserve">Criterios de evaluación o Competencias a desarrollar por lección </w:t>
            </w:r>
          </w:p>
          <w:p w14:paraId="3AF6DA2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0" w:firstLine="0"/>
              <w:rPr>
                <w:rFonts w:ascii="Arial" w:eastAsia="Arial" w:hAnsi="Arial" w:cs="Arial"/>
                <w:b w:val="0"/>
                <w:sz w:val="20"/>
                <w:szCs w:val="20"/>
              </w:rPr>
            </w:pPr>
          </w:p>
          <w:p w14:paraId="2B1BAF2F" w14:textId="77777777" w:rsidR="00AA0B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r>
              <w:rPr>
                <w:rFonts w:ascii="Arial" w:eastAsia="Arial" w:hAnsi="Arial" w:cs="Arial"/>
                <w:b w:val="0"/>
                <w:sz w:val="20"/>
                <w:szCs w:val="20"/>
              </w:rPr>
              <w:t>C.E.D.H.I.V.V.2.24. Interpreta la importancia de obedecer la palabra del Señor.</w:t>
            </w:r>
          </w:p>
          <w:p w14:paraId="601C6D92" w14:textId="77777777" w:rsidR="00AA0B7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r>
              <w:rPr>
                <w:rFonts w:ascii="Arial" w:eastAsia="Arial" w:hAnsi="Arial" w:cs="Arial"/>
                <w:b w:val="0"/>
                <w:sz w:val="20"/>
                <w:szCs w:val="20"/>
              </w:rPr>
              <w:t>C.E.D.H.I.V.V.2.29. Identifica y se familiariza con algunos personajes de la Biblia.</w:t>
            </w:r>
          </w:p>
          <w:p w14:paraId="3DA46F87"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360" w:firstLine="0"/>
              <w:rPr>
                <w:rFonts w:ascii="Arial" w:eastAsia="Arial" w:hAnsi="Arial" w:cs="Arial"/>
                <w:b w:val="0"/>
                <w:sz w:val="20"/>
                <w:szCs w:val="20"/>
              </w:rPr>
            </w:pPr>
          </w:p>
        </w:tc>
        <w:tc>
          <w:tcPr>
            <w:tcW w:w="7064" w:type="dxa"/>
            <w:gridSpan w:val="7"/>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85760B0" w14:textId="77777777" w:rsidR="00AA0B78" w:rsidRDefault="00000000">
            <w:pPr>
              <w:spacing w:line="240" w:lineRule="auto"/>
              <w:ind w:left="2" w:firstLine="0"/>
              <w:jc w:val="center"/>
              <w:rPr>
                <w:rFonts w:ascii="Arial" w:eastAsia="Arial" w:hAnsi="Arial" w:cs="Arial"/>
                <w:sz w:val="20"/>
                <w:szCs w:val="20"/>
              </w:rPr>
            </w:pPr>
            <w:r>
              <w:rPr>
                <w:rFonts w:ascii="Arial" w:eastAsia="Arial" w:hAnsi="Arial" w:cs="Arial"/>
                <w:sz w:val="20"/>
                <w:szCs w:val="20"/>
              </w:rPr>
              <w:t>Destrezas con criterio de desempeño por lección</w:t>
            </w:r>
          </w:p>
          <w:p w14:paraId="7B25272F" w14:textId="77777777" w:rsidR="00AA0B78" w:rsidRDefault="00AA0B78">
            <w:pPr>
              <w:spacing w:line="240" w:lineRule="auto"/>
              <w:ind w:left="2" w:firstLine="0"/>
              <w:rPr>
                <w:rFonts w:ascii="Arial" w:eastAsia="Arial" w:hAnsi="Arial" w:cs="Arial"/>
                <w:sz w:val="20"/>
                <w:szCs w:val="20"/>
              </w:rPr>
            </w:pPr>
          </w:p>
          <w:p w14:paraId="5B5D41D0" w14:textId="77777777" w:rsidR="00AA0B78"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spacing w:line="242" w:lineRule="auto"/>
              <w:ind w:right="45"/>
              <w:jc w:val="both"/>
              <w:rPr>
                <w:rFonts w:ascii="Arial" w:eastAsia="Arial" w:hAnsi="Arial" w:cs="Arial"/>
                <w:b w:val="0"/>
                <w:sz w:val="20"/>
                <w:szCs w:val="20"/>
              </w:rPr>
            </w:pPr>
            <w:r>
              <w:rPr>
                <w:rFonts w:ascii="Arial" w:eastAsia="Arial" w:hAnsi="Arial" w:cs="Arial"/>
                <w:b w:val="0"/>
                <w:sz w:val="20"/>
                <w:szCs w:val="20"/>
              </w:rPr>
              <w:t>D.C.D.H.I.V.V.2.24. Interpretar la importancia de obedecer la palabra del Señor como símbolo de reverencia y respeto hacia los sucesos sagrados.</w:t>
            </w:r>
          </w:p>
          <w:p w14:paraId="23B2BFA0" w14:textId="77777777" w:rsidR="00AA0B78" w:rsidRDefault="00000000">
            <w:pPr>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t>Identificar algunos personajes de la Biblia del Antiguo Testamento. Ref.  D.C.D.H.I.V.V.2.29.</w:t>
            </w:r>
          </w:p>
          <w:p w14:paraId="1B6E28A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2" w:lineRule="auto"/>
              <w:ind w:left="1000" w:right="45" w:firstLine="0"/>
              <w:jc w:val="both"/>
              <w:rPr>
                <w:rFonts w:ascii="Arial" w:eastAsia="Arial" w:hAnsi="Arial" w:cs="Arial"/>
                <w:b w:val="0"/>
                <w:sz w:val="20"/>
                <w:szCs w:val="20"/>
              </w:rPr>
            </w:pPr>
          </w:p>
        </w:tc>
      </w:tr>
      <w:tr w:rsidR="00AA0B78" w14:paraId="7AAF5958" w14:textId="77777777">
        <w:trPr>
          <w:trHeight w:val="310"/>
        </w:trPr>
        <w:tc>
          <w:tcPr>
            <w:tcW w:w="8670" w:type="dxa"/>
            <w:gridSpan w:val="5"/>
            <w:vMerge w:val="restart"/>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4CB20EB1" w14:textId="77777777" w:rsidR="00AA0B78" w:rsidRDefault="00000000">
            <w:pPr>
              <w:spacing w:line="240" w:lineRule="auto"/>
              <w:ind w:left="18" w:firstLine="0"/>
              <w:jc w:val="center"/>
              <w:rPr>
                <w:rFonts w:ascii="Arial" w:eastAsia="Arial" w:hAnsi="Arial" w:cs="Arial"/>
                <w:sz w:val="20"/>
                <w:szCs w:val="20"/>
              </w:rPr>
            </w:pPr>
            <w:r>
              <w:rPr>
                <w:rFonts w:ascii="Arial" w:eastAsia="Arial" w:hAnsi="Arial" w:cs="Arial"/>
                <w:sz w:val="20"/>
                <w:szCs w:val="20"/>
              </w:rPr>
              <w:t xml:space="preserve">ACTIVIDADES DEL APRENDIZAJE </w:t>
            </w:r>
          </w:p>
        </w:tc>
        <w:tc>
          <w:tcPr>
            <w:tcW w:w="40" w:type="dxa"/>
            <w:vMerge w:val="restart"/>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65EA6FD8" w14:textId="77777777" w:rsidR="00AA0B78" w:rsidRDefault="00AA0B78">
            <w:pPr>
              <w:spacing w:after="160" w:line="240" w:lineRule="auto"/>
              <w:ind w:left="0" w:firstLine="0"/>
              <w:jc w:val="center"/>
              <w:rPr>
                <w:rFonts w:ascii="Arial" w:eastAsia="Arial" w:hAnsi="Arial" w:cs="Arial"/>
                <w:sz w:val="20"/>
                <w:szCs w:val="20"/>
              </w:rPr>
            </w:pPr>
          </w:p>
        </w:tc>
        <w:tc>
          <w:tcPr>
            <w:tcW w:w="2511" w:type="dxa"/>
            <w:gridSpan w:val="2"/>
            <w:vMerge w:val="restart"/>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6DD19F9C" w14:textId="77777777" w:rsidR="00AA0B78" w:rsidRDefault="00000000">
            <w:pPr>
              <w:spacing w:line="240" w:lineRule="auto"/>
              <w:ind w:left="0" w:firstLine="0"/>
              <w:jc w:val="center"/>
              <w:rPr>
                <w:rFonts w:ascii="Arial" w:eastAsia="Arial" w:hAnsi="Arial" w:cs="Arial"/>
                <w:sz w:val="20"/>
                <w:szCs w:val="20"/>
              </w:rPr>
            </w:pPr>
            <w:r>
              <w:rPr>
                <w:rFonts w:ascii="Arial" w:eastAsia="Arial" w:hAnsi="Arial" w:cs="Arial"/>
                <w:sz w:val="20"/>
                <w:szCs w:val="20"/>
              </w:rPr>
              <w:t>RECURSOS</w:t>
            </w:r>
          </w:p>
        </w:tc>
        <w:tc>
          <w:tcPr>
            <w:tcW w:w="4513" w:type="dxa"/>
            <w:gridSpan w:val="4"/>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1DE52453" w14:textId="77777777" w:rsidR="00AA0B78" w:rsidRDefault="00000000">
            <w:pPr>
              <w:spacing w:line="240" w:lineRule="auto"/>
              <w:ind w:left="18" w:firstLine="0"/>
              <w:jc w:val="center"/>
              <w:rPr>
                <w:rFonts w:ascii="Arial" w:eastAsia="Arial" w:hAnsi="Arial" w:cs="Arial"/>
                <w:sz w:val="20"/>
                <w:szCs w:val="20"/>
              </w:rPr>
            </w:pPr>
            <w:r>
              <w:rPr>
                <w:rFonts w:ascii="Arial" w:eastAsia="Arial" w:hAnsi="Arial" w:cs="Arial"/>
                <w:sz w:val="20"/>
                <w:szCs w:val="20"/>
              </w:rPr>
              <w:t xml:space="preserve">EVALUACIÓN </w:t>
            </w:r>
          </w:p>
        </w:tc>
      </w:tr>
      <w:tr w:rsidR="00AA0B78" w14:paraId="167189B4" w14:textId="77777777">
        <w:trPr>
          <w:trHeight w:val="743"/>
        </w:trPr>
        <w:tc>
          <w:tcPr>
            <w:tcW w:w="8670" w:type="dxa"/>
            <w:gridSpan w:val="5"/>
            <w:vMerge/>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vAlign w:val="center"/>
          </w:tcPr>
          <w:p w14:paraId="340372F7"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c>
          <w:tcPr>
            <w:tcW w:w="40" w:type="dxa"/>
            <w:vMerge/>
            <w:tcBorders>
              <w:top w:val="single" w:sz="4" w:space="0" w:color="000000"/>
              <w:left w:val="single" w:sz="4" w:space="0" w:color="000000"/>
              <w:bottom w:val="single" w:sz="4" w:space="0" w:color="000000"/>
              <w:right w:val="nil"/>
            </w:tcBorders>
            <w:shd w:val="clear" w:color="auto" w:fill="9CC3E5"/>
            <w:tcMar>
              <w:top w:w="48" w:type="dxa"/>
              <w:left w:w="0" w:type="dxa"/>
              <w:bottom w:w="0" w:type="dxa"/>
              <w:right w:w="20" w:type="dxa"/>
            </w:tcMar>
          </w:tcPr>
          <w:p w14:paraId="035E3A16"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c>
          <w:tcPr>
            <w:tcW w:w="2511" w:type="dxa"/>
            <w:gridSpan w:val="2"/>
            <w:vMerge/>
            <w:tcBorders>
              <w:top w:val="single" w:sz="4" w:space="0" w:color="000000"/>
              <w:left w:val="nil"/>
              <w:bottom w:val="single" w:sz="4" w:space="0" w:color="000000"/>
              <w:right w:val="single" w:sz="4" w:space="0" w:color="000000"/>
            </w:tcBorders>
            <w:shd w:val="clear" w:color="auto" w:fill="9CC3E5"/>
            <w:tcMar>
              <w:top w:w="48" w:type="dxa"/>
              <w:left w:w="0" w:type="dxa"/>
              <w:bottom w:w="0" w:type="dxa"/>
              <w:right w:w="20" w:type="dxa"/>
            </w:tcMar>
            <w:vAlign w:val="center"/>
          </w:tcPr>
          <w:p w14:paraId="50E714FD" w14:textId="77777777" w:rsidR="00AA0B78" w:rsidRDefault="00AA0B78">
            <w:pPr>
              <w:widowControl w:val="0"/>
              <w:pBdr>
                <w:top w:val="nil"/>
                <w:left w:val="nil"/>
                <w:bottom w:val="nil"/>
                <w:right w:val="nil"/>
                <w:between w:val="nil"/>
              </w:pBdr>
              <w:spacing w:line="276" w:lineRule="auto"/>
              <w:ind w:left="0" w:firstLine="0"/>
              <w:rPr>
                <w:rFonts w:ascii="Arial" w:eastAsia="Arial" w:hAnsi="Arial" w:cs="Arial"/>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4C1D1430" w14:textId="77777777" w:rsidR="00AA0B78" w:rsidRDefault="00000000">
            <w:pPr>
              <w:spacing w:line="240" w:lineRule="auto"/>
              <w:ind w:left="20" w:firstLine="0"/>
              <w:jc w:val="center"/>
              <w:rPr>
                <w:rFonts w:ascii="Arial" w:eastAsia="Arial" w:hAnsi="Arial" w:cs="Arial"/>
                <w:sz w:val="20"/>
                <w:szCs w:val="20"/>
              </w:rPr>
            </w:pPr>
            <w:r>
              <w:rPr>
                <w:rFonts w:ascii="Arial" w:eastAsia="Arial" w:hAnsi="Arial" w:cs="Arial"/>
                <w:sz w:val="20"/>
                <w:szCs w:val="20"/>
              </w:rPr>
              <w:t xml:space="preserve">Indicadores de </w:t>
            </w:r>
          </w:p>
          <w:p w14:paraId="129C4CF5" w14:textId="77777777" w:rsidR="00AA0B78" w:rsidRDefault="00000000">
            <w:pPr>
              <w:spacing w:line="240" w:lineRule="auto"/>
              <w:ind w:left="0" w:firstLine="0"/>
              <w:jc w:val="center"/>
              <w:rPr>
                <w:rFonts w:ascii="Arial" w:eastAsia="Arial" w:hAnsi="Arial" w:cs="Arial"/>
                <w:sz w:val="20"/>
                <w:szCs w:val="20"/>
              </w:rPr>
            </w:pPr>
            <w:r>
              <w:rPr>
                <w:rFonts w:ascii="Arial" w:eastAsia="Arial" w:hAnsi="Arial" w:cs="Arial"/>
                <w:sz w:val="20"/>
                <w:szCs w:val="20"/>
              </w:rPr>
              <w:t xml:space="preserve">Evaluación de la Unidad </w:t>
            </w:r>
          </w:p>
        </w:tc>
        <w:tc>
          <w:tcPr>
            <w:tcW w:w="2103" w:type="dxa"/>
            <w:gridSpan w:val="2"/>
            <w:tcBorders>
              <w:top w:val="single" w:sz="4" w:space="0" w:color="000000"/>
              <w:left w:val="single" w:sz="4" w:space="0" w:color="000000"/>
              <w:bottom w:val="single" w:sz="4" w:space="0" w:color="000000"/>
              <w:right w:val="single" w:sz="4" w:space="0" w:color="000000"/>
            </w:tcBorders>
            <w:shd w:val="clear" w:color="auto" w:fill="9CC3E5"/>
            <w:tcMar>
              <w:top w:w="48" w:type="dxa"/>
              <w:left w:w="0" w:type="dxa"/>
              <w:bottom w:w="0" w:type="dxa"/>
              <w:right w:w="20" w:type="dxa"/>
            </w:tcMar>
          </w:tcPr>
          <w:p w14:paraId="11410C7A" w14:textId="77777777" w:rsidR="00AA0B78" w:rsidRDefault="00000000">
            <w:pPr>
              <w:spacing w:line="240" w:lineRule="auto"/>
              <w:ind w:left="18" w:firstLine="0"/>
              <w:jc w:val="center"/>
              <w:rPr>
                <w:rFonts w:ascii="Arial" w:eastAsia="Arial" w:hAnsi="Arial" w:cs="Arial"/>
                <w:sz w:val="20"/>
                <w:szCs w:val="20"/>
              </w:rPr>
            </w:pPr>
            <w:r>
              <w:rPr>
                <w:rFonts w:ascii="Arial" w:eastAsia="Arial" w:hAnsi="Arial" w:cs="Arial"/>
                <w:sz w:val="20"/>
                <w:szCs w:val="20"/>
              </w:rPr>
              <w:t xml:space="preserve">Técnicas de Instrumentos </w:t>
            </w:r>
          </w:p>
          <w:p w14:paraId="07886403" w14:textId="77777777" w:rsidR="00AA0B78" w:rsidRDefault="00000000">
            <w:pPr>
              <w:spacing w:line="240" w:lineRule="auto"/>
              <w:ind w:left="18" w:firstLine="0"/>
              <w:jc w:val="center"/>
              <w:rPr>
                <w:rFonts w:ascii="Arial" w:eastAsia="Arial" w:hAnsi="Arial" w:cs="Arial"/>
                <w:sz w:val="20"/>
                <w:szCs w:val="20"/>
              </w:rPr>
            </w:pPr>
            <w:r>
              <w:rPr>
                <w:rFonts w:ascii="Arial" w:eastAsia="Arial" w:hAnsi="Arial" w:cs="Arial"/>
                <w:sz w:val="20"/>
                <w:szCs w:val="20"/>
              </w:rPr>
              <w:t xml:space="preserve">de Evaluación </w:t>
            </w:r>
          </w:p>
        </w:tc>
      </w:tr>
      <w:tr w:rsidR="00AA0B78" w14:paraId="7B345125" w14:textId="77777777">
        <w:trPr>
          <w:trHeight w:val="481"/>
        </w:trPr>
        <w:tc>
          <w:tcPr>
            <w:tcW w:w="8670" w:type="dxa"/>
            <w:gridSpan w:val="5"/>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1CBC843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jc w:val="both"/>
              <w:rPr>
                <w:rFonts w:ascii="Arial" w:eastAsia="Arial" w:hAnsi="Arial" w:cs="Arial"/>
                <w:sz w:val="20"/>
                <w:szCs w:val="20"/>
                <w:highlight w:val="cyan"/>
              </w:rPr>
            </w:pPr>
            <w:r>
              <w:rPr>
                <w:rFonts w:ascii="Arial" w:eastAsia="Arial" w:hAnsi="Arial" w:cs="Arial"/>
                <w:sz w:val="20"/>
                <w:szCs w:val="20"/>
                <w:highlight w:val="cyan"/>
              </w:rPr>
              <w:t>Lección 1: Dios libera a su pueblo de Egipto</w:t>
            </w:r>
          </w:p>
          <w:p w14:paraId="072963A4"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sz w:val="20"/>
                <w:szCs w:val="20"/>
              </w:rPr>
            </w:pPr>
            <w:r>
              <w:rPr>
                <w:rFonts w:ascii="Arial" w:eastAsia="Arial" w:hAnsi="Arial" w:cs="Arial"/>
                <w:sz w:val="20"/>
                <w:szCs w:val="20"/>
              </w:rPr>
              <w:t>Conocimientos previos: </w:t>
            </w:r>
          </w:p>
          <w:p w14:paraId="59E03164"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right="102" w:firstLine="0"/>
              <w:rPr>
                <w:rFonts w:ascii="Arial" w:eastAsia="Arial" w:hAnsi="Arial" w:cs="Arial"/>
                <w:b w:val="0"/>
                <w:sz w:val="20"/>
                <w:szCs w:val="20"/>
              </w:rPr>
            </w:pPr>
            <w:r>
              <w:rPr>
                <w:rFonts w:ascii="Arial" w:eastAsia="Arial" w:hAnsi="Arial" w:cs="Arial"/>
                <w:b w:val="0"/>
                <w:sz w:val="20"/>
                <w:szCs w:val="20"/>
              </w:rPr>
              <w:t xml:space="preserve">Inicia dando una breve introducción a la unidad en donde aprenderemos sobre el segundo libro de la Biblia que es Éxodo. </w:t>
            </w:r>
            <w:r>
              <w:rPr>
                <w:rFonts w:ascii="Arial" w:eastAsia="Arial" w:hAnsi="Arial" w:cs="Arial"/>
                <w:b w:val="0"/>
                <w:sz w:val="20"/>
                <w:szCs w:val="20"/>
              </w:rPr>
              <w:br/>
            </w:r>
          </w:p>
          <w:p w14:paraId="08D3A69E" w14:textId="61DB1A48" w:rsidR="00AA0B78" w:rsidRPr="00330247" w:rsidRDefault="00000000" w:rsidP="00330247">
            <w:pPr>
              <w:numPr>
                <w:ilvl w:val="0"/>
                <w:numId w:val="2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r w:rsidRPr="00330247">
              <w:rPr>
                <w:rFonts w:ascii="Arial" w:eastAsia="Arial" w:hAnsi="Arial" w:cs="Arial"/>
                <w:sz w:val="20"/>
                <w:szCs w:val="20"/>
              </w:rPr>
              <w:lastRenderedPageBreak/>
              <w:t xml:space="preserve">Actividad del libro: </w:t>
            </w:r>
            <w:r w:rsidRPr="00330247">
              <w:rPr>
                <w:rFonts w:ascii="Arial" w:eastAsia="Arial" w:hAnsi="Arial" w:cs="Arial"/>
                <w:b w:val="0"/>
                <w:sz w:val="20"/>
                <w:szCs w:val="20"/>
              </w:rPr>
              <w:t xml:space="preserve">1. </w:t>
            </w:r>
            <w:r w:rsidR="00330247" w:rsidRPr="00330247">
              <w:rPr>
                <w:rFonts w:ascii="Arial" w:eastAsia="Arial" w:hAnsi="Arial" w:cs="Arial"/>
                <w:b w:val="0"/>
                <w:sz w:val="20"/>
                <w:szCs w:val="20"/>
              </w:rPr>
              <w:t>Observa los símbolos,</w:t>
            </w:r>
            <w:r w:rsidR="00330247" w:rsidRPr="00330247">
              <w:rPr>
                <w:rFonts w:ascii="Arial" w:eastAsia="Arial" w:hAnsi="Arial" w:cs="Arial"/>
                <w:b w:val="0"/>
                <w:sz w:val="20"/>
                <w:szCs w:val="20"/>
              </w:rPr>
              <w:t xml:space="preserve"> </w:t>
            </w:r>
            <w:r w:rsidR="00330247" w:rsidRPr="00330247">
              <w:rPr>
                <w:rFonts w:ascii="Arial" w:eastAsia="Arial" w:hAnsi="Arial" w:cs="Arial"/>
                <w:b w:val="0"/>
                <w:sz w:val="20"/>
                <w:szCs w:val="20"/>
              </w:rPr>
              <w:t>marca con una X el símbolo</w:t>
            </w:r>
            <w:r w:rsidR="00330247" w:rsidRPr="00330247">
              <w:rPr>
                <w:rFonts w:ascii="Arial" w:eastAsia="Arial" w:hAnsi="Arial" w:cs="Arial"/>
                <w:b w:val="0"/>
                <w:sz w:val="20"/>
                <w:szCs w:val="20"/>
              </w:rPr>
              <w:t xml:space="preserve"> </w:t>
            </w:r>
            <w:r w:rsidR="00330247" w:rsidRPr="00330247">
              <w:rPr>
                <w:rFonts w:ascii="Arial" w:eastAsia="Arial" w:hAnsi="Arial" w:cs="Arial"/>
                <w:b w:val="0"/>
                <w:sz w:val="20"/>
                <w:szCs w:val="20"/>
              </w:rPr>
              <w:t>que crees que representa</w:t>
            </w:r>
            <w:r w:rsidR="00330247" w:rsidRPr="00330247">
              <w:rPr>
                <w:rFonts w:ascii="Arial" w:eastAsia="Arial" w:hAnsi="Arial" w:cs="Arial"/>
                <w:b w:val="0"/>
                <w:sz w:val="20"/>
                <w:szCs w:val="20"/>
              </w:rPr>
              <w:t xml:space="preserve"> </w:t>
            </w:r>
            <w:r w:rsidR="00330247" w:rsidRPr="00330247">
              <w:rPr>
                <w:rFonts w:ascii="Arial" w:eastAsia="Arial" w:hAnsi="Arial" w:cs="Arial"/>
                <w:b w:val="0"/>
                <w:sz w:val="20"/>
                <w:szCs w:val="20"/>
              </w:rPr>
              <w:t>mejor la libertad para ti y</w:t>
            </w:r>
            <w:r w:rsidR="00330247" w:rsidRPr="00330247">
              <w:rPr>
                <w:rFonts w:ascii="Arial" w:eastAsia="Arial" w:hAnsi="Arial" w:cs="Arial"/>
                <w:b w:val="0"/>
                <w:sz w:val="20"/>
                <w:szCs w:val="20"/>
              </w:rPr>
              <w:t xml:space="preserve"> </w:t>
            </w:r>
            <w:r w:rsidR="00330247" w:rsidRPr="00330247">
              <w:rPr>
                <w:rFonts w:ascii="Arial" w:eastAsia="Arial" w:hAnsi="Arial" w:cs="Arial"/>
                <w:b w:val="0"/>
                <w:sz w:val="20"/>
                <w:szCs w:val="20"/>
              </w:rPr>
              <w:t>escribe el nombre junto a</w:t>
            </w:r>
            <w:r w:rsidR="00330247">
              <w:rPr>
                <w:rFonts w:ascii="Arial" w:eastAsia="Arial" w:hAnsi="Arial" w:cs="Arial"/>
                <w:b w:val="0"/>
                <w:sz w:val="20"/>
                <w:szCs w:val="20"/>
              </w:rPr>
              <w:t xml:space="preserve"> </w:t>
            </w:r>
            <w:r w:rsidR="00330247" w:rsidRPr="00330247">
              <w:rPr>
                <w:rFonts w:ascii="Arial" w:eastAsia="Arial" w:hAnsi="Arial" w:cs="Arial"/>
                <w:b w:val="0"/>
                <w:sz w:val="20"/>
                <w:szCs w:val="20"/>
              </w:rPr>
              <w:t xml:space="preserve">la </w:t>
            </w:r>
            <w:proofErr w:type="gramStart"/>
            <w:r w:rsidR="00330247" w:rsidRPr="00330247">
              <w:rPr>
                <w:rFonts w:ascii="Arial" w:eastAsia="Arial" w:hAnsi="Arial" w:cs="Arial"/>
                <w:b w:val="0"/>
                <w:sz w:val="20"/>
                <w:szCs w:val="20"/>
              </w:rPr>
              <w:t>imagen.</w:t>
            </w:r>
            <w:r w:rsidRPr="00330247">
              <w:rPr>
                <w:rFonts w:ascii="Arial" w:eastAsia="Arial" w:hAnsi="Arial" w:cs="Arial"/>
                <w:b w:val="0"/>
                <w:sz w:val="20"/>
                <w:szCs w:val="20"/>
              </w:rPr>
              <w:t>.</w:t>
            </w:r>
            <w:proofErr w:type="gramEnd"/>
          </w:p>
          <w:p w14:paraId="3AABB45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p>
          <w:p w14:paraId="68326F9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1032" w:firstLine="0"/>
              <w:rPr>
                <w:rFonts w:ascii="Arial" w:eastAsia="Arial" w:hAnsi="Arial" w:cs="Arial"/>
                <w:b w:val="0"/>
                <w:sz w:val="20"/>
                <w:szCs w:val="20"/>
              </w:rPr>
            </w:pPr>
          </w:p>
          <w:p w14:paraId="71F06CC4"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2F8984C7"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tabs>
                <w:tab w:val="left" w:pos="720"/>
              </w:tabs>
              <w:spacing w:before="280" w:line="240" w:lineRule="auto"/>
              <w:ind w:left="720" w:firstLine="0"/>
              <w:rPr>
                <w:rFonts w:ascii="Arial" w:eastAsia="Arial" w:hAnsi="Arial" w:cs="Arial"/>
                <w:b w:val="0"/>
                <w:sz w:val="20"/>
                <w:szCs w:val="20"/>
              </w:rPr>
            </w:pPr>
            <w:r>
              <w:rPr>
                <w:rFonts w:ascii="Arial" w:eastAsia="Arial" w:hAnsi="Arial" w:cs="Arial"/>
                <w:b w:val="0"/>
                <w:sz w:val="20"/>
                <w:szCs w:val="20"/>
              </w:rPr>
              <w:t xml:space="preserve">Para que el maestro profundice, vea el siguiente video: </w:t>
            </w:r>
            <w:hyperlink r:id="rId8">
              <w:r>
                <w:rPr>
                  <w:rFonts w:ascii="Arial" w:eastAsia="Arial" w:hAnsi="Arial" w:cs="Arial"/>
                  <w:color w:val="0563C1"/>
                  <w:u w:val="single"/>
                </w:rPr>
                <w:t>https://www.youtube.com/watch?v=y9pED55wMM4</w:t>
              </w:r>
            </w:hyperlink>
            <w:r>
              <w:rPr>
                <w:rFonts w:ascii="Arial" w:eastAsia="Arial" w:hAnsi="Arial" w:cs="Arial"/>
              </w:rPr>
              <w:t xml:space="preserve"> </w:t>
            </w:r>
            <w:r>
              <w:rPr>
                <w:rFonts w:ascii="Arial" w:eastAsia="Arial" w:hAnsi="Arial" w:cs="Arial"/>
              </w:rPr>
              <w:br/>
            </w:r>
          </w:p>
          <w:p w14:paraId="49B79D96"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br/>
            </w:r>
            <w:r>
              <w:rPr>
                <w:rFonts w:ascii="Arial" w:eastAsia="Arial" w:hAnsi="Arial" w:cs="Arial"/>
                <w:b w:val="0"/>
                <w:sz w:val="20"/>
                <w:szCs w:val="20"/>
              </w:rPr>
              <w:br/>
              <w:t>El pueblo de Israel estaba en Egipto como esclavo, deseando ser libre (Éxodo 2:23).</w:t>
            </w:r>
          </w:p>
          <w:p w14:paraId="24254E6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463E5149"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Dios escuchó y envió a Moisés. Aunque el faraón no quería liberarlos, Dios mostró su poder a través de Moisés (Éxodo 7–12).</w:t>
            </w:r>
          </w:p>
          <w:p w14:paraId="5FC1455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148F1DE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 xml:space="preserve">Finalmente, el faraón dejó ir al pueblo y Dios los </w:t>
            </w:r>
            <w:proofErr w:type="spellStart"/>
            <w:r>
              <w:rPr>
                <w:rFonts w:ascii="Arial" w:eastAsia="Arial" w:hAnsi="Arial" w:cs="Arial"/>
                <w:b w:val="0"/>
                <w:sz w:val="20"/>
                <w:szCs w:val="20"/>
              </w:rPr>
              <w:t>guió</w:t>
            </w:r>
            <w:proofErr w:type="spellEnd"/>
            <w:r>
              <w:rPr>
                <w:rFonts w:ascii="Arial" w:eastAsia="Arial" w:hAnsi="Arial" w:cs="Arial"/>
                <w:b w:val="0"/>
                <w:sz w:val="20"/>
                <w:szCs w:val="20"/>
              </w:rPr>
              <w:t xml:space="preserve"> hacia la libertad. “El Señor iba delante de ellos.” (Éxodo 13:21).</w:t>
            </w:r>
          </w:p>
          <w:p w14:paraId="517B49A9"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01C5C652"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sz w:val="20"/>
                <w:szCs w:val="20"/>
              </w:rPr>
            </w:pPr>
            <w:r>
              <w:rPr>
                <w:rFonts w:ascii="Arial" w:eastAsia="Arial" w:hAnsi="Arial" w:cs="Arial"/>
                <w:sz w:val="20"/>
                <w:szCs w:val="20"/>
              </w:rPr>
              <w:t xml:space="preserve">Explicación adicional: </w:t>
            </w:r>
          </w:p>
          <w:p w14:paraId="1B55D6D0"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sz w:val="20"/>
                <w:szCs w:val="20"/>
              </w:rPr>
            </w:pPr>
          </w:p>
          <w:p w14:paraId="471EA4A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sz w:val="20"/>
                <w:szCs w:val="20"/>
              </w:rPr>
            </w:pPr>
            <w:r>
              <w:rPr>
                <w:rFonts w:ascii="Arial" w:eastAsia="Arial" w:hAnsi="Arial" w:cs="Arial"/>
                <w:b w:val="0"/>
                <w:sz w:val="20"/>
                <w:szCs w:val="20"/>
              </w:rPr>
              <w:t>Desde una perspectiva reformada, la liberación de Israel de Egipto no solo es un acto histórico de redención, sino también una tipología del gran plan de salvación de Dios en Cristo. Dios, en su soberanía, endurece el corazón del faraón (Éxodo 4:21; Romanos 9:17-18) para manifestar Su gloria y poder sobre los dioses falsos de Egipto. Las diez plagas revelan que Yahvé es el único Dios verdadero, gobernando la creación y juzgando el pecado. Moisés actúa como mediador entre Dios y el pueblo, anticipando al verdadero Libertador, Jesucristo, quien también viene a rescatar a Su pueblo de la esclavitud del pecado. La salida de Egipto es vista como el inicio de una redención que culmina en el nuevo pacto en Cristo. Dios no solo libera, sino que guía con fidelidad, cumpliendo Su promesa de ser el Dios de su pueblo.</w:t>
            </w:r>
          </w:p>
          <w:p w14:paraId="7DA0A41D"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0" w:firstLine="0"/>
              <w:rPr>
                <w:rFonts w:ascii="Arial" w:eastAsia="Arial" w:hAnsi="Arial" w:cs="Arial"/>
                <w:b w:val="0"/>
                <w:i/>
                <w:sz w:val="20"/>
                <w:szCs w:val="20"/>
              </w:rPr>
            </w:pPr>
          </w:p>
          <w:p w14:paraId="16C4E4DF"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720" w:firstLine="0"/>
              <w:rPr>
                <w:rFonts w:ascii="Arial" w:eastAsia="Arial" w:hAnsi="Arial" w:cs="Arial"/>
                <w:b w:val="0"/>
                <w:sz w:val="20"/>
                <w:szCs w:val="20"/>
              </w:rPr>
            </w:pPr>
          </w:p>
          <w:p w14:paraId="1A8D0E10"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3061477E" w14:textId="1DB1B433" w:rsidR="00AA0B78" w:rsidRPr="00330247" w:rsidRDefault="00000000" w:rsidP="00330247">
            <w:pPr>
              <w:pStyle w:val="Prrafodelista"/>
              <w:numPr>
                <w:ilvl w:val="0"/>
                <w:numId w:val="23"/>
              </w:numPr>
              <w:pBdr>
                <w:top w:val="none" w:sz="0" w:space="0" w:color="000000"/>
                <w:left w:val="none" w:sz="0" w:space="0" w:color="000000"/>
                <w:bottom w:val="none" w:sz="0" w:space="0" w:color="000000"/>
                <w:right w:val="none" w:sz="0" w:space="0" w:color="000000"/>
                <w:between w:val="none" w:sz="0" w:space="0" w:color="000000"/>
              </w:pBdr>
              <w:spacing w:before="280" w:line="240" w:lineRule="auto"/>
              <w:ind w:right="102"/>
              <w:rPr>
                <w:rFonts w:ascii="Arial" w:eastAsia="Arial" w:hAnsi="Arial" w:cs="Arial"/>
                <w:b w:val="0"/>
                <w:sz w:val="20"/>
                <w:szCs w:val="20"/>
              </w:rPr>
            </w:pPr>
            <w:r w:rsidRPr="00330247">
              <w:rPr>
                <w:rFonts w:ascii="Arial" w:eastAsia="Arial" w:hAnsi="Arial" w:cs="Arial"/>
                <w:b w:val="0"/>
                <w:sz w:val="20"/>
                <w:szCs w:val="20"/>
              </w:rPr>
              <w:t>Explica la actividad que los niños van a realizar:  Observa el siguiente video sobre las 10 plagas que Dios envió a Egipto para liberar al pueblo de Israel de la esclavitud. Y encuentra algunas de estas plagas en la sopa de letras y píntalas.</w:t>
            </w:r>
            <w:r w:rsidRPr="00330247">
              <w:rPr>
                <w:rFonts w:ascii="Arial" w:eastAsia="Arial" w:hAnsi="Arial" w:cs="Arial"/>
                <w:b w:val="0"/>
                <w:sz w:val="20"/>
                <w:szCs w:val="20"/>
              </w:rPr>
              <w:br/>
            </w:r>
            <w:r w:rsidRPr="00330247">
              <w:rPr>
                <w:rFonts w:ascii="Arial" w:eastAsia="Arial" w:hAnsi="Arial" w:cs="Arial"/>
                <w:b w:val="0"/>
                <w:sz w:val="20"/>
                <w:szCs w:val="20"/>
              </w:rPr>
              <w:br/>
              <w:t xml:space="preserve">Video: </w:t>
            </w:r>
            <w:hyperlink r:id="rId9">
              <w:r w:rsidRPr="00330247">
                <w:rPr>
                  <w:rFonts w:ascii="Arial" w:eastAsia="Arial" w:hAnsi="Arial" w:cs="Arial"/>
                  <w:b w:val="0"/>
                  <w:color w:val="0563C1"/>
                  <w:sz w:val="20"/>
                  <w:szCs w:val="20"/>
                  <w:u w:val="single"/>
                </w:rPr>
                <w:t>https://youtu.be/uUOLdsNLkjA?feature=shared</w:t>
              </w:r>
            </w:hyperlink>
            <w:r w:rsidRPr="00330247">
              <w:rPr>
                <w:rFonts w:ascii="Arial" w:eastAsia="Arial" w:hAnsi="Arial" w:cs="Arial"/>
                <w:b w:val="0"/>
                <w:sz w:val="20"/>
                <w:szCs w:val="20"/>
              </w:rPr>
              <w:t xml:space="preserve"> </w:t>
            </w:r>
            <w:r w:rsidRPr="00330247">
              <w:rPr>
                <w:rFonts w:ascii="Arial" w:eastAsia="Arial" w:hAnsi="Arial" w:cs="Arial"/>
                <w:b w:val="0"/>
                <w:sz w:val="20"/>
                <w:szCs w:val="20"/>
              </w:rPr>
              <w:br/>
            </w:r>
          </w:p>
          <w:p w14:paraId="1F0071C9"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lastRenderedPageBreak/>
              <w:t>Actividad complementaria:</w:t>
            </w:r>
          </w:p>
          <w:p w14:paraId="6F19EAA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 Dramatización sin hablar: Los niños representan con gestos y sonidos una plaga bíblica para que los demás la adivinen.</w:t>
            </w:r>
          </w:p>
          <w:p w14:paraId="504C298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-Trabajo en equipo: Se juega por turnos entre dos grupos, fomentando la participación activa de todos.</w:t>
            </w:r>
          </w:p>
          <w:p w14:paraId="14E26C60"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 Refuerzo del contenido bíblico: Se repasan las plagas enviadas por Dios a Egipto de manera divertida.</w:t>
            </w:r>
          </w:p>
          <w:p w14:paraId="4D645F2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-Estimulación creativa: Los niños usan su imaginación para representar conceptos abstractos como “llagas” o “moscas”.</w:t>
            </w:r>
          </w:p>
          <w:p w14:paraId="1EA3A241"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069462D8" w14:textId="7CBC2406" w:rsidR="00AA0B78" w:rsidRPr="00330247" w:rsidRDefault="00000000" w:rsidP="00330247">
            <w:pPr>
              <w:pStyle w:val="Prrafodelista"/>
              <w:numPr>
                <w:ilvl w:val="0"/>
                <w:numId w:val="23"/>
              </w:numPr>
              <w:pBdr>
                <w:top w:val="none" w:sz="0" w:space="0" w:color="000000"/>
                <w:left w:val="none" w:sz="0" w:space="0" w:color="000000"/>
                <w:bottom w:val="none" w:sz="0" w:space="0" w:color="000000"/>
                <w:right w:val="none" w:sz="0" w:space="0" w:color="000000"/>
                <w:between w:val="none" w:sz="0" w:space="0" w:color="000000"/>
              </w:pBdr>
              <w:spacing w:before="280" w:line="240" w:lineRule="auto"/>
              <w:rPr>
                <w:rFonts w:ascii="Arial" w:eastAsia="Arial" w:hAnsi="Arial" w:cs="Arial"/>
                <w:sz w:val="20"/>
                <w:szCs w:val="20"/>
              </w:rPr>
            </w:pPr>
            <w:r w:rsidRPr="00330247">
              <w:rPr>
                <w:rFonts w:ascii="Arial" w:eastAsia="Arial" w:hAnsi="Arial" w:cs="Arial"/>
                <w:b w:val="0"/>
                <w:sz w:val="20"/>
                <w:szCs w:val="20"/>
              </w:rPr>
              <w:t>Identifica las ranas en la imagen, enciérralas en un círculo y colorea el número que corresponde a la plaga de las ranas en Egipto.</w:t>
            </w:r>
          </w:p>
          <w:p w14:paraId="05A0BA09"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firstLine="0"/>
              <w:rPr>
                <w:rFonts w:ascii="Arial" w:eastAsia="Arial" w:hAnsi="Arial" w:cs="Arial"/>
                <w:sz w:val="20"/>
                <w:szCs w:val="20"/>
              </w:rPr>
            </w:pPr>
          </w:p>
          <w:p w14:paraId="020D9C4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Aprendo hoy aplico hoy: </w:t>
            </w:r>
          </w:p>
          <w:p w14:paraId="5F30FB53" w14:textId="7B61F156" w:rsidR="00AA0B78" w:rsidRPr="00330247" w:rsidRDefault="00000000" w:rsidP="00330247">
            <w:pPr>
              <w:pStyle w:val="Prrafodelista"/>
              <w:numPr>
                <w:ilvl w:val="0"/>
                <w:numId w:val="23"/>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r w:rsidRPr="00330247">
              <w:rPr>
                <w:rFonts w:ascii="Arial" w:eastAsia="Arial" w:hAnsi="Arial" w:cs="Arial"/>
                <w:sz w:val="20"/>
                <w:szCs w:val="20"/>
              </w:rPr>
              <w:t xml:space="preserve">Actividad del libro: </w:t>
            </w:r>
            <w:r w:rsidRPr="00330247">
              <w:rPr>
                <w:rFonts w:ascii="Arial" w:eastAsia="Arial" w:hAnsi="Arial" w:cs="Arial"/>
                <w:b w:val="0"/>
                <w:sz w:val="20"/>
                <w:szCs w:val="20"/>
              </w:rPr>
              <w:t>Imagínate cómo sería la plaga de granizo en la actualidad, dibuja en el siguiente espacio y recuerda el poder que Dios tiene para hacer lo que Él se proponga hacerlo.</w:t>
            </w:r>
          </w:p>
          <w:p w14:paraId="75268D72"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1080" w:right="102" w:firstLine="0"/>
              <w:rPr>
                <w:rFonts w:ascii="Arial" w:eastAsia="Arial" w:hAnsi="Arial" w:cs="Arial"/>
                <w:b w:val="0"/>
                <w:sz w:val="20"/>
                <w:szCs w:val="20"/>
              </w:rPr>
            </w:pPr>
            <w:r>
              <w:rPr>
                <w:rFonts w:ascii="Arial" w:eastAsia="Arial" w:hAnsi="Arial" w:cs="Arial"/>
                <w:b w:val="0"/>
                <w:sz w:val="20"/>
                <w:szCs w:val="20"/>
              </w:rPr>
              <w:t>Recuerden en familia: Las plagas que Dios envió fueron una muestra de su poder para que el faraón supiera que solo hay un Dios verdadero y dejara libre al pueblo de Israel.</w:t>
            </w:r>
          </w:p>
          <w:p w14:paraId="630D4DA4"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106876E8" w14:textId="55C575D6" w:rsidR="00AA0B78" w:rsidRPr="00330247" w:rsidRDefault="00000000" w:rsidP="00330247">
            <w:pPr>
              <w:pStyle w:val="Prrafodelista"/>
              <w:numPr>
                <w:ilvl w:val="0"/>
                <w:numId w:val="23"/>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r w:rsidRPr="00330247">
              <w:rPr>
                <w:rFonts w:ascii="Arial" w:eastAsia="Arial" w:hAnsi="Arial" w:cs="Arial"/>
                <w:b w:val="0"/>
                <w:sz w:val="20"/>
                <w:szCs w:val="20"/>
              </w:rPr>
              <w:t>Pide a los niños que hagan la actividad del libro: Pinta la carita que describe lo que más te identifica.</w:t>
            </w:r>
          </w:p>
          <w:p w14:paraId="12A64C1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10C1F5D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43DE0E3C"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sz w:val="20"/>
                <w:szCs w:val="20"/>
                <w:highlight w:val="cyan"/>
              </w:rPr>
            </w:pPr>
            <w:bookmarkStart w:id="0" w:name="_heading=h.qhju48gn7ans" w:colFirst="0" w:colLast="0"/>
            <w:bookmarkEnd w:id="0"/>
            <w:r>
              <w:rPr>
                <w:rFonts w:ascii="Arial" w:eastAsia="Arial" w:hAnsi="Arial" w:cs="Arial"/>
                <w:sz w:val="20"/>
                <w:szCs w:val="20"/>
                <w:highlight w:val="cyan"/>
              </w:rPr>
              <w:lastRenderedPageBreak/>
              <w:t>Lección 2: La pascua nos muestra a Jesús.</w:t>
            </w:r>
          </w:p>
          <w:p w14:paraId="38D4D98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sz w:val="20"/>
                <w:szCs w:val="20"/>
                <w:highlight w:val="cyan"/>
              </w:rPr>
            </w:pPr>
          </w:p>
          <w:p w14:paraId="58AAFA8B"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sz w:val="20"/>
                <w:szCs w:val="20"/>
              </w:rPr>
            </w:pPr>
            <w:r>
              <w:rPr>
                <w:rFonts w:ascii="Arial" w:eastAsia="Arial" w:hAnsi="Arial" w:cs="Arial"/>
                <w:sz w:val="20"/>
                <w:szCs w:val="20"/>
              </w:rPr>
              <w:t>Conocimientos previos: </w:t>
            </w:r>
          </w:p>
          <w:p w14:paraId="325A9E2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b w:val="0"/>
                <w:sz w:val="20"/>
                <w:szCs w:val="20"/>
              </w:rPr>
            </w:pPr>
            <w:r>
              <w:rPr>
                <w:rFonts w:ascii="Arial" w:eastAsia="Arial" w:hAnsi="Arial" w:cs="Arial"/>
                <w:b w:val="0"/>
                <w:sz w:val="20"/>
                <w:szCs w:val="20"/>
              </w:rPr>
              <w:br/>
            </w:r>
          </w:p>
          <w:p w14:paraId="59724171" w14:textId="77777777" w:rsidR="00AA0B78" w:rsidRDefault="00000000">
            <w:pPr>
              <w:numPr>
                <w:ilvl w:val="0"/>
                <w:numId w:val="30"/>
              </w:numPr>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Arial" w:eastAsia="Arial" w:hAnsi="Arial" w:cs="Arial"/>
                <w:b w:val="0"/>
                <w:sz w:val="20"/>
                <w:szCs w:val="20"/>
              </w:rPr>
            </w:pPr>
            <w:r>
              <w:rPr>
                <w:rFonts w:ascii="Arial" w:eastAsia="Arial" w:hAnsi="Arial" w:cs="Arial"/>
                <w:sz w:val="20"/>
                <w:szCs w:val="20"/>
              </w:rPr>
              <w:t xml:space="preserve">Actividad del libro: </w:t>
            </w:r>
            <w:r>
              <w:rPr>
                <w:rFonts w:ascii="Arial" w:eastAsia="Arial" w:hAnsi="Arial" w:cs="Arial"/>
                <w:b w:val="0"/>
                <w:sz w:val="20"/>
                <w:szCs w:val="20"/>
              </w:rPr>
              <w:t>Observa la siguiente imagen. Comenta con un compañero si alguna vez has tenido una cena en familia para celebrar algo importante. ¿Qué se siente compartir un momento así?</w:t>
            </w:r>
          </w:p>
          <w:p w14:paraId="0F456EE2"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350" w:firstLine="0"/>
              <w:rPr>
                <w:rFonts w:ascii="Arial" w:eastAsia="Arial" w:hAnsi="Arial" w:cs="Arial"/>
                <w:b w:val="0"/>
                <w:sz w:val="20"/>
                <w:szCs w:val="20"/>
              </w:rPr>
            </w:pPr>
          </w:p>
          <w:p w14:paraId="75BB9DFA"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line="240" w:lineRule="auto"/>
              <w:ind w:left="360" w:firstLine="0"/>
              <w:rPr>
                <w:rFonts w:ascii="Arial" w:eastAsia="Arial" w:hAnsi="Arial" w:cs="Arial"/>
                <w:b w:val="0"/>
                <w:sz w:val="20"/>
                <w:szCs w:val="20"/>
              </w:rPr>
            </w:pPr>
            <w:r>
              <w:rPr>
                <w:rFonts w:ascii="Arial" w:eastAsia="Arial" w:hAnsi="Arial" w:cs="Arial"/>
                <w:sz w:val="20"/>
                <w:szCs w:val="20"/>
              </w:rPr>
              <w:t xml:space="preserve">Preguntas complementarias: </w:t>
            </w:r>
            <w:r>
              <w:rPr>
                <w:rFonts w:ascii="Arial" w:eastAsia="Arial" w:hAnsi="Arial" w:cs="Arial"/>
                <w:b w:val="0"/>
                <w:sz w:val="20"/>
                <w:szCs w:val="20"/>
              </w:rPr>
              <w:br/>
              <w:t>- ¿Has escuchado antes la palabra “Pascua”? ¿Qué crees que significa?</w:t>
            </w:r>
            <w:r>
              <w:rPr>
                <w:rFonts w:ascii="Arial" w:eastAsia="Arial" w:hAnsi="Arial" w:cs="Arial"/>
                <w:b w:val="0"/>
                <w:sz w:val="20"/>
                <w:szCs w:val="20"/>
              </w:rPr>
              <w:br/>
              <w:t>- ¿Sabes qué se celebra cuando las familias se reúnen para recordar algo importante?</w:t>
            </w:r>
          </w:p>
          <w:p w14:paraId="39A883C5"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350" w:firstLine="0"/>
              <w:rPr>
                <w:rFonts w:ascii="Arial" w:eastAsia="Arial" w:hAnsi="Arial" w:cs="Arial"/>
                <w:b w:val="0"/>
                <w:sz w:val="20"/>
                <w:szCs w:val="20"/>
              </w:rPr>
            </w:pPr>
            <w:proofErr w:type="gramStart"/>
            <w:r>
              <w:rPr>
                <w:rFonts w:ascii="Arial" w:eastAsia="Arial" w:hAnsi="Arial" w:cs="Arial"/>
                <w:b w:val="0"/>
                <w:sz w:val="20"/>
                <w:szCs w:val="20"/>
              </w:rPr>
              <w:t>-¿</w:t>
            </w:r>
            <w:proofErr w:type="gramEnd"/>
            <w:r>
              <w:rPr>
                <w:rFonts w:ascii="Arial" w:eastAsia="Arial" w:hAnsi="Arial" w:cs="Arial"/>
                <w:b w:val="0"/>
                <w:sz w:val="20"/>
                <w:szCs w:val="20"/>
              </w:rPr>
              <w:t>Por qué crees que algunas celebraciones incluyen comidas especiales en familia?</w:t>
            </w:r>
          </w:p>
          <w:p w14:paraId="10D3F177"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p>
          <w:p w14:paraId="2DE30DFD"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1032" w:firstLine="0"/>
              <w:rPr>
                <w:rFonts w:ascii="Arial" w:eastAsia="Arial" w:hAnsi="Arial" w:cs="Arial"/>
                <w:b w:val="0"/>
                <w:sz w:val="20"/>
                <w:szCs w:val="20"/>
              </w:rPr>
            </w:pPr>
          </w:p>
          <w:p w14:paraId="7A9C7FB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60DD9E3F"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tabs>
                <w:tab w:val="left" w:pos="720"/>
              </w:tabs>
              <w:spacing w:before="280" w:line="240" w:lineRule="auto"/>
              <w:ind w:left="720" w:firstLine="0"/>
              <w:rPr>
                <w:rFonts w:ascii="Arial" w:eastAsia="Arial" w:hAnsi="Arial" w:cs="Arial"/>
                <w:b w:val="0"/>
                <w:sz w:val="20"/>
                <w:szCs w:val="20"/>
              </w:rPr>
            </w:pPr>
            <w:r>
              <w:rPr>
                <w:rFonts w:ascii="Arial" w:eastAsia="Arial" w:hAnsi="Arial" w:cs="Arial"/>
                <w:b w:val="0"/>
                <w:sz w:val="20"/>
                <w:szCs w:val="20"/>
              </w:rPr>
              <w:t xml:space="preserve">Para que el maestro profundice, vea el siguiente video: </w:t>
            </w:r>
            <w:hyperlink r:id="rId10">
              <w:r>
                <w:rPr>
                  <w:rFonts w:ascii="Arial" w:eastAsia="Arial" w:hAnsi="Arial" w:cs="Arial"/>
                  <w:b w:val="0"/>
                  <w:color w:val="0563C1"/>
                  <w:sz w:val="20"/>
                  <w:szCs w:val="20"/>
                  <w:u w:val="single"/>
                </w:rPr>
                <w:t>https://www.youtube.com/watch?v=t15SPxJRIZs</w:t>
              </w:r>
            </w:hyperlink>
            <w:r>
              <w:rPr>
                <w:rFonts w:ascii="Arial" w:eastAsia="Arial" w:hAnsi="Arial" w:cs="Arial"/>
                <w:b w:val="0"/>
                <w:sz w:val="20"/>
                <w:szCs w:val="20"/>
              </w:rPr>
              <w:t xml:space="preserve"> </w:t>
            </w:r>
            <w:r>
              <w:rPr>
                <w:rFonts w:ascii="Arial" w:eastAsia="Arial" w:hAnsi="Arial" w:cs="Arial"/>
              </w:rPr>
              <w:br/>
            </w:r>
          </w:p>
          <w:p w14:paraId="310CCB6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br/>
            </w:r>
            <w:r>
              <w:rPr>
                <w:rFonts w:ascii="Arial" w:eastAsia="Arial" w:hAnsi="Arial" w:cs="Arial"/>
                <w:b w:val="0"/>
                <w:sz w:val="20"/>
                <w:szCs w:val="20"/>
              </w:rPr>
              <w:br/>
              <w:t>Dios le pidió al pueblo de Israel que sacrificara un cordero y pintara el dintel de sus puertas con su sangre para proteger a sus familias de la última plaga. Esta fue la primera Pascua. (Éxodo 12:13).</w:t>
            </w:r>
          </w:p>
          <w:p w14:paraId="52E3F334"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0DF5E1F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La Pascua no solo fue para proteger a los israelitas, sino que es un símbolo del sacrificio de Jesús, quien dio su vida para salvarnos del pecado. (Lucas 22:19).</w:t>
            </w:r>
          </w:p>
          <w:p w14:paraId="2CEB876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62B6EBE9"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La sangre del cordero en Egipto nos recuerda que la sangre de Jesús, nuestro Cordero, nos da vida y nos libra del pecado. Es un regalo de amor. (Juan 3:16).</w:t>
            </w:r>
          </w:p>
          <w:p w14:paraId="1E8533E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7724A165"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i/>
                <w:sz w:val="20"/>
                <w:szCs w:val="20"/>
              </w:rPr>
            </w:pPr>
            <w:r>
              <w:rPr>
                <w:rFonts w:ascii="Arial" w:eastAsia="Arial" w:hAnsi="Arial" w:cs="Arial"/>
                <w:sz w:val="20"/>
                <w:szCs w:val="20"/>
              </w:rPr>
              <w:t xml:space="preserve">Explicación adicional: </w:t>
            </w:r>
          </w:p>
          <w:p w14:paraId="53508B4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i/>
                <w:sz w:val="20"/>
                <w:szCs w:val="20"/>
              </w:rPr>
            </w:pPr>
            <w:r>
              <w:rPr>
                <w:rFonts w:ascii="Arial" w:eastAsia="Arial" w:hAnsi="Arial" w:cs="Arial"/>
                <w:b w:val="0"/>
                <w:sz w:val="20"/>
                <w:szCs w:val="20"/>
              </w:rPr>
              <w:br/>
              <w:t xml:space="preserve">La historia de la Pascua en Éxodo 12 no solo narra un evento histórico, sino que anticipa con claridad el sacrificio de Cristo. Según los comentarios reformados, este acto fue una sombra del sacrificio perfecto que Jesús realizaría más adelante en la cruz. En la primera Pascua, la sangre del cordero protegió a los israelitas de la muerte, así como hoy la sangre de Cristo nos salva del juicio eterno. Enseñar esta conexión desde temprana edad permite que los niños comprendan que todo el plan de redención está unido: desde el Antiguo Testamento </w:t>
            </w:r>
            <w:r>
              <w:rPr>
                <w:rFonts w:ascii="Arial" w:eastAsia="Arial" w:hAnsi="Arial" w:cs="Arial"/>
                <w:b w:val="0"/>
                <w:sz w:val="20"/>
                <w:szCs w:val="20"/>
              </w:rPr>
              <w:lastRenderedPageBreak/>
              <w:t>hasta el Nuevo, y que Jesús es el verdadero Cordero de Dios que quita el pecado del mundo.</w:t>
            </w:r>
          </w:p>
          <w:p w14:paraId="53FC696D"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720" w:firstLine="0"/>
              <w:rPr>
                <w:rFonts w:ascii="Arial" w:eastAsia="Arial" w:hAnsi="Arial" w:cs="Arial"/>
                <w:b w:val="0"/>
                <w:sz w:val="20"/>
                <w:szCs w:val="20"/>
              </w:rPr>
            </w:pPr>
          </w:p>
          <w:p w14:paraId="156568B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6E701B4F" w14:textId="664D4DDA" w:rsidR="00AA0B78" w:rsidRPr="00330247" w:rsidRDefault="00000000" w:rsidP="00330247">
            <w:pPr>
              <w:pStyle w:val="Prrafodelista"/>
              <w:numPr>
                <w:ilvl w:val="0"/>
                <w:numId w:val="30"/>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426" w:right="102"/>
              <w:rPr>
                <w:rFonts w:ascii="Arial" w:eastAsia="Arial" w:hAnsi="Arial" w:cs="Arial"/>
                <w:b w:val="0"/>
                <w:sz w:val="20"/>
                <w:szCs w:val="20"/>
              </w:rPr>
            </w:pPr>
            <w:r w:rsidRPr="00330247">
              <w:rPr>
                <w:rFonts w:ascii="Arial" w:eastAsia="Arial" w:hAnsi="Arial" w:cs="Arial"/>
                <w:b w:val="0"/>
                <w:sz w:val="20"/>
                <w:szCs w:val="20"/>
              </w:rPr>
              <w:t>Explica la actividad que los niños van a realizar:  Observo los dibujos y formulo oraciones para cada uno. Pinto un círculo para cada palabra dicha. Juego a aumentar y sustituir palabras.</w:t>
            </w:r>
          </w:p>
          <w:p w14:paraId="5DD4A12E"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right="102" w:firstLine="0"/>
              <w:rPr>
                <w:rFonts w:ascii="Arial" w:eastAsia="Arial" w:hAnsi="Arial" w:cs="Arial"/>
                <w:b w:val="0"/>
                <w:sz w:val="20"/>
                <w:szCs w:val="20"/>
              </w:rPr>
            </w:pPr>
            <w:r>
              <w:rPr>
                <w:rFonts w:ascii="Arial" w:eastAsia="Arial" w:hAnsi="Arial" w:cs="Arial"/>
                <w:b w:val="0"/>
                <w:sz w:val="20"/>
                <w:szCs w:val="20"/>
              </w:rPr>
              <w:t>Actividad complementaria:</w:t>
            </w:r>
          </w:p>
          <w:p w14:paraId="413848BD"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“Pregunta secreta, respuesta rápida”</w:t>
            </w:r>
          </w:p>
          <w:p w14:paraId="274B4B23"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Instrucciones:</w:t>
            </w:r>
          </w:p>
          <w:p w14:paraId="0E8E345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Los niños se sientan en círculo.</w:t>
            </w:r>
          </w:p>
          <w:p w14:paraId="007AB10C"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El maestro susurra una pregunta secreta a uno de los niños (relacionada con la Pascua, por ejemplo: ¿Por qué pusieron sangre en la puerta?).</w:t>
            </w:r>
          </w:p>
          <w:p w14:paraId="7DE6B8C0"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Ese niño debe decir en voz alta la respuesta, sin revelar la pregunta.</w:t>
            </w:r>
          </w:p>
          <w:p w14:paraId="174AA214"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El resto del grupo debe adivinar cuál fue la pregunta original.</w:t>
            </w:r>
          </w:p>
          <w:p w14:paraId="25388FB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Luego, el niño que adivinó correctamente recibe otra pregunta y el juego continúa.</w:t>
            </w:r>
          </w:p>
          <w:p w14:paraId="05EF218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Preguntas sugeridas:</w:t>
            </w:r>
          </w:p>
          <w:p w14:paraId="41E5DFA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¿Qué debía hacer el pueblo para proteger a su familia?</w:t>
            </w:r>
          </w:p>
          <w:p w14:paraId="2AC2F36C"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¿A quién nos recuerda el cordero?</w:t>
            </w:r>
          </w:p>
          <w:p w14:paraId="14014E94"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¿Qué representa la sangre en la historia de Pascua?</w:t>
            </w:r>
          </w:p>
          <w:p w14:paraId="11303D2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02A72CFC" w14:textId="48F4A789" w:rsidR="00AA0B78" w:rsidRPr="00330247" w:rsidRDefault="00000000" w:rsidP="00330247">
            <w:pPr>
              <w:pStyle w:val="Prrafodelista"/>
              <w:numPr>
                <w:ilvl w:val="0"/>
                <w:numId w:val="30"/>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709"/>
              <w:rPr>
                <w:rFonts w:ascii="Arial" w:eastAsia="Arial" w:hAnsi="Arial" w:cs="Arial"/>
                <w:sz w:val="20"/>
                <w:szCs w:val="20"/>
              </w:rPr>
            </w:pPr>
            <w:r w:rsidRPr="00330247">
              <w:rPr>
                <w:rFonts w:ascii="Arial" w:eastAsia="Arial" w:hAnsi="Arial" w:cs="Arial"/>
                <w:b w:val="0"/>
                <w:sz w:val="20"/>
                <w:szCs w:val="20"/>
              </w:rPr>
              <w:t xml:space="preserve">Canto la siguiente canción haciendo la dinámica del video recordando que Jesús es nuestro salvador. </w:t>
            </w:r>
          </w:p>
          <w:p w14:paraId="62755FEA"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firstLine="0"/>
              <w:rPr>
                <w:rFonts w:ascii="Arial" w:eastAsia="Arial" w:hAnsi="Arial" w:cs="Arial"/>
                <w:sz w:val="20"/>
                <w:szCs w:val="20"/>
              </w:rPr>
            </w:pPr>
            <w:r>
              <w:rPr>
                <w:rFonts w:ascii="Arial" w:eastAsia="Arial" w:hAnsi="Arial" w:cs="Arial"/>
                <w:b w:val="0"/>
                <w:sz w:val="20"/>
                <w:szCs w:val="20"/>
              </w:rPr>
              <w:t xml:space="preserve">Video: </w:t>
            </w:r>
            <w:hyperlink r:id="rId11">
              <w:r>
                <w:rPr>
                  <w:rFonts w:ascii="Arial" w:eastAsia="Arial" w:hAnsi="Arial" w:cs="Arial"/>
                  <w:b w:val="0"/>
                  <w:color w:val="0563C1"/>
                  <w:sz w:val="20"/>
                  <w:szCs w:val="20"/>
                  <w:u w:val="single"/>
                </w:rPr>
                <w:t>https://www.youtube.com/watch?v=pMx7fHUnQ5Y</w:t>
              </w:r>
            </w:hyperlink>
            <w:r>
              <w:rPr>
                <w:rFonts w:ascii="Arial" w:eastAsia="Arial" w:hAnsi="Arial" w:cs="Arial"/>
                <w:b w:val="0"/>
                <w:sz w:val="20"/>
                <w:szCs w:val="20"/>
              </w:rPr>
              <w:t xml:space="preserve"> </w:t>
            </w:r>
          </w:p>
          <w:p w14:paraId="4BED7FD5" w14:textId="7724378F" w:rsidR="00AA0B78" w:rsidRDefault="00330247">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lastRenderedPageBreak/>
              <w:t>Conocimiento en acción</w:t>
            </w:r>
          </w:p>
          <w:p w14:paraId="714DE777" w14:textId="4A0CE7D4" w:rsidR="00AA0B78" w:rsidRPr="00330247" w:rsidRDefault="00000000" w:rsidP="00330247">
            <w:pPr>
              <w:pStyle w:val="Prrafodelista"/>
              <w:numPr>
                <w:ilvl w:val="0"/>
                <w:numId w:val="30"/>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09" w:right="102"/>
              <w:rPr>
                <w:rFonts w:ascii="Arial" w:eastAsia="Arial" w:hAnsi="Arial" w:cs="Arial"/>
                <w:b w:val="0"/>
                <w:sz w:val="20"/>
                <w:szCs w:val="20"/>
              </w:rPr>
            </w:pPr>
            <w:r w:rsidRPr="00330247">
              <w:rPr>
                <w:rFonts w:ascii="Arial" w:eastAsia="Arial" w:hAnsi="Arial" w:cs="Arial"/>
                <w:sz w:val="20"/>
                <w:szCs w:val="20"/>
              </w:rPr>
              <w:t xml:space="preserve">Actividad del libro: </w:t>
            </w:r>
            <w:r w:rsidRPr="00330247">
              <w:rPr>
                <w:rFonts w:ascii="Arial" w:eastAsia="Arial" w:hAnsi="Arial" w:cs="Arial"/>
                <w:b w:val="0"/>
                <w:sz w:val="20"/>
                <w:szCs w:val="20"/>
              </w:rPr>
              <w:t>Pinta el dintel y los lados con color rojo, como lo hicieron los israelitas con la sangre del cordero. Esto protegió a sus familias cuando Dios pasó por Egipto. Este acto nos recuerda el sacrificio de Jesús, quien derramó su sangre para liberarnos del pecado.</w:t>
            </w:r>
          </w:p>
          <w:p w14:paraId="54B5BF4F" w14:textId="77777777" w:rsidR="00AA0B78" w:rsidRDefault="00000000" w:rsidP="00330247">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b w:val="0"/>
                <w:sz w:val="20"/>
                <w:szCs w:val="20"/>
              </w:rPr>
            </w:pPr>
            <w:r>
              <w:rPr>
                <w:rFonts w:ascii="Arial" w:eastAsia="Arial" w:hAnsi="Arial" w:cs="Arial"/>
                <w:sz w:val="20"/>
                <w:szCs w:val="20"/>
              </w:rPr>
              <w:t>Recuerden en familia</w:t>
            </w:r>
            <w:r>
              <w:rPr>
                <w:rFonts w:ascii="Arial" w:eastAsia="Arial" w:hAnsi="Arial" w:cs="Arial"/>
                <w:b w:val="0"/>
                <w:sz w:val="20"/>
                <w:szCs w:val="20"/>
              </w:rPr>
              <w:t>: La sangre les será a ustedes por señal en las casas donde estén. Cuando Yo vea la sangre pasaré de largo, y ninguna plaga vendrá sobre ustedes para destruirlos cuando Yo hiera la tierra de Egipto (Éxodo 12:13).</w:t>
            </w:r>
          </w:p>
          <w:p w14:paraId="5B7915E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4F4B62AA" w14:textId="789D1A1F" w:rsidR="00AA0B78" w:rsidRPr="00330247" w:rsidRDefault="00000000" w:rsidP="00330247">
            <w:pPr>
              <w:pStyle w:val="Prrafodelista"/>
              <w:numPr>
                <w:ilvl w:val="0"/>
                <w:numId w:val="30"/>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09" w:right="102"/>
              <w:rPr>
                <w:rFonts w:ascii="Arial" w:eastAsia="Arial" w:hAnsi="Arial" w:cs="Arial"/>
                <w:b w:val="0"/>
                <w:sz w:val="20"/>
                <w:szCs w:val="20"/>
              </w:rPr>
            </w:pPr>
            <w:r w:rsidRPr="00330247">
              <w:rPr>
                <w:rFonts w:ascii="Arial" w:eastAsia="Arial" w:hAnsi="Arial" w:cs="Arial"/>
                <w:b w:val="0"/>
                <w:sz w:val="20"/>
                <w:szCs w:val="20"/>
              </w:rPr>
              <w:t>Pide a los niños que hagan la actividad del libro: Pinta la carita que describe lo que más te identifica.</w:t>
            </w:r>
          </w:p>
          <w:p w14:paraId="1A1502B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331673C9"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7F64B42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5560C0C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7BD015D0"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78E1BB0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06D00BA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765CBE7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5F04CF0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5686FEB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13E6445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right="102"/>
              <w:rPr>
                <w:rFonts w:ascii="Arial" w:eastAsia="Arial" w:hAnsi="Arial" w:cs="Arial"/>
                <w:b w:val="0"/>
                <w:sz w:val="20"/>
                <w:szCs w:val="20"/>
              </w:rPr>
            </w:pPr>
          </w:p>
          <w:p w14:paraId="03D793B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sz w:val="20"/>
                <w:szCs w:val="20"/>
                <w:highlight w:val="cyan"/>
              </w:rPr>
            </w:pPr>
            <w:r>
              <w:rPr>
                <w:rFonts w:ascii="Arial" w:eastAsia="Arial" w:hAnsi="Arial" w:cs="Arial"/>
                <w:sz w:val="20"/>
                <w:szCs w:val="20"/>
                <w:highlight w:val="cyan"/>
              </w:rPr>
              <w:lastRenderedPageBreak/>
              <w:t>Lección 3: Dios da alimento en el desierto.</w:t>
            </w:r>
          </w:p>
          <w:p w14:paraId="004BC255" w14:textId="77777777" w:rsidR="00AA0B78" w:rsidRDefault="0000000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left="350"/>
              <w:rPr>
                <w:rFonts w:ascii="Arial" w:eastAsia="Arial" w:hAnsi="Arial" w:cs="Arial"/>
                <w:b w:val="0"/>
                <w:sz w:val="20"/>
                <w:szCs w:val="20"/>
              </w:rPr>
            </w:pPr>
            <w:r>
              <w:rPr>
                <w:rFonts w:ascii="Arial" w:eastAsia="Arial" w:hAnsi="Arial" w:cs="Arial"/>
                <w:sz w:val="20"/>
                <w:szCs w:val="20"/>
              </w:rPr>
              <w:t xml:space="preserve"> Actividad del libro: </w:t>
            </w:r>
            <w:r>
              <w:rPr>
                <w:rFonts w:ascii="Arial" w:eastAsia="Arial" w:hAnsi="Arial" w:cs="Arial"/>
                <w:b w:val="0"/>
                <w:sz w:val="20"/>
                <w:szCs w:val="20"/>
              </w:rPr>
              <w:t>Observa la siguiente imagen. Imagina que tienes hambre y que Dios te promete alimento. Menciona sobre cómo te sentirías si, de repente, la comida apareciera en la cesta sin que tú la buscaras y encierra la cara que te representaría.</w:t>
            </w:r>
          </w:p>
          <w:p w14:paraId="756AF657"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1032" w:firstLine="0"/>
              <w:rPr>
                <w:rFonts w:ascii="Arial" w:eastAsia="Arial" w:hAnsi="Arial" w:cs="Arial"/>
                <w:b w:val="0"/>
                <w:sz w:val="20"/>
                <w:szCs w:val="20"/>
              </w:rPr>
            </w:pPr>
          </w:p>
          <w:p w14:paraId="2379620B"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02B2FA3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b w:val="0"/>
                <w:sz w:val="20"/>
                <w:szCs w:val="20"/>
              </w:rPr>
            </w:pPr>
            <w:r>
              <w:rPr>
                <w:rFonts w:ascii="Arial" w:eastAsia="Arial" w:hAnsi="Arial" w:cs="Arial"/>
              </w:rPr>
              <w:br/>
            </w:r>
          </w:p>
          <w:p w14:paraId="2735EEF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br/>
            </w:r>
            <w:r>
              <w:rPr>
                <w:rFonts w:ascii="Arial" w:eastAsia="Arial" w:hAnsi="Arial" w:cs="Arial"/>
                <w:b w:val="0"/>
                <w:sz w:val="20"/>
                <w:szCs w:val="20"/>
              </w:rPr>
              <w:br/>
              <w:t>Después de dejar Egipto, el pueblo de Israel viajó por el desierto y tuvo hambre. Ellos clamaron a Dios y, en su amor, Dios les dio pan (maná) cada mañana (Éxodo 16:4).</w:t>
            </w:r>
          </w:p>
          <w:p w14:paraId="5B1E460A"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3371CE3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Dios también les dio agua de una roca para que pudieran beber. Moisés golpeó la roca con su vara, y el agua salió, mostrando que Dios siempre provee (Éxodo 17:6).</w:t>
            </w:r>
          </w:p>
          <w:p w14:paraId="3000F2F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2F76BA0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Dios siempre cuida de su pueblo y nos da lo que necesitamos. Él nos enseña a confiar en su provisión, porque sabe lo que necesitamos antes de pedirlo (Filipenses 4:19).</w:t>
            </w:r>
          </w:p>
          <w:p w14:paraId="78CBDB3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3FA58EB1" w14:textId="77777777" w:rsidR="00AA0B78" w:rsidRDefault="00000000" w:rsidP="000F5C54">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50" w:firstLine="0"/>
              <w:rPr>
                <w:rFonts w:ascii="Arial" w:eastAsia="Arial" w:hAnsi="Arial" w:cs="Arial"/>
                <w:b w:val="0"/>
                <w:i/>
                <w:sz w:val="20"/>
                <w:szCs w:val="20"/>
              </w:rPr>
            </w:pPr>
            <w:r>
              <w:rPr>
                <w:rFonts w:ascii="Arial" w:eastAsia="Arial" w:hAnsi="Arial" w:cs="Arial"/>
                <w:sz w:val="20"/>
                <w:szCs w:val="20"/>
              </w:rPr>
              <w:t xml:space="preserve">Explicación adicional: </w:t>
            </w:r>
          </w:p>
          <w:p w14:paraId="4D6001AE"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sz w:val="20"/>
                <w:szCs w:val="20"/>
              </w:rPr>
            </w:pPr>
            <w:r>
              <w:rPr>
                <w:rFonts w:ascii="Arial" w:eastAsia="Arial" w:hAnsi="Arial" w:cs="Arial"/>
                <w:b w:val="0"/>
                <w:sz w:val="20"/>
                <w:szCs w:val="20"/>
              </w:rPr>
              <w:br/>
              <w:t>En Éxodo 16 y 17, Dios muestra su fidelidad proveyendo maná y agua al pueblo en el desierto, a pesar de su queja. Según la teología reformada, esto refleja cómo Dios cuida soberanamente a su pueblo y satisface sus necesidades. Cristo es el verdadero "pan del cielo", y esta provisión enseña a depender cada día de Él con confianza.</w:t>
            </w:r>
          </w:p>
          <w:p w14:paraId="772D40D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sz w:val="20"/>
                <w:szCs w:val="20"/>
              </w:rPr>
            </w:pPr>
          </w:p>
          <w:p w14:paraId="1E1D164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i/>
                <w:sz w:val="20"/>
                <w:szCs w:val="20"/>
              </w:rPr>
            </w:pPr>
          </w:p>
          <w:p w14:paraId="5CED699A"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720" w:firstLine="0"/>
              <w:rPr>
                <w:rFonts w:ascii="Arial" w:eastAsia="Arial" w:hAnsi="Arial" w:cs="Arial"/>
                <w:b w:val="0"/>
                <w:sz w:val="20"/>
                <w:szCs w:val="20"/>
              </w:rPr>
            </w:pPr>
          </w:p>
          <w:p w14:paraId="1AF92CC9"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6437EDD0" w14:textId="351C37F7" w:rsidR="00AA0B78" w:rsidRPr="000F5C54" w:rsidRDefault="00000000" w:rsidP="000F5C54">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426" w:right="102"/>
              <w:rPr>
                <w:rFonts w:ascii="Arial" w:eastAsia="Arial" w:hAnsi="Arial" w:cs="Arial"/>
                <w:b w:val="0"/>
                <w:sz w:val="20"/>
                <w:szCs w:val="20"/>
              </w:rPr>
            </w:pPr>
            <w:r w:rsidRPr="000F5C54">
              <w:rPr>
                <w:rFonts w:ascii="Arial" w:eastAsia="Arial" w:hAnsi="Arial" w:cs="Arial"/>
                <w:b w:val="0"/>
                <w:sz w:val="20"/>
                <w:szCs w:val="20"/>
              </w:rPr>
              <w:t>Explica la actividad que los niños van a realizar:  Mira el siguiente video, dibuja cómo te imaginas qué era el Maná menciona cada cuánto debían recoger el Maná las personas de Israel.</w:t>
            </w:r>
          </w:p>
          <w:p w14:paraId="50AB39C0"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10" w:right="102" w:firstLine="0"/>
              <w:rPr>
                <w:rFonts w:ascii="Arial" w:eastAsia="Arial" w:hAnsi="Arial" w:cs="Arial"/>
                <w:b w:val="0"/>
                <w:sz w:val="20"/>
                <w:szCs w:val="20"/>
              </w:rPr>
            </w:pPr>
            <w:r>
              <w:rPr>
                <w:rFonts w:ascii="Arial" w:eastAsia="Arial" w:hAnsi="Arial" w:cs="Arial"/>
                <w:b w:val="0"/>
                <w:sz w:val="20"/>
                <w:szCs w:val="20"/>
              </w:rPr>
              <w:t xml:space="preserve">Video: </w:t>
            </w:r>
            <w:hyperlink r:id="rId12">
              <w:r>
                <w:rPr>
                  <w:rFonts w:ascii="Arial" w:eastAsia="Arial" w:hAnsi="Arial" w:cs="Arial"/>
                  <w:b w:val="0"/>
                  <w:color w:val="0563C1"/>
                  <w:sz w:val="20"/>
                  <w:szCs w:val="20"/>
                  <w:u w:val="single"/>
                </w:rPr>
                <w:t>https://www.youtube.com/watch?v=UMs_ZIJ_o5g</w:t>
              </w:r>
            </w:hyperlink>
            <w:r>
              <w:rPr>
                <w:rFonts w:ascii="Arial" w:eastAsia="Arial" w:hAnsi="Arial" w:cs="Arial"/>
                <w:b w:val="0"/>
                <w:sz w:val="20"/>
                <w:szCs w:val="20"/>
              </w:rPr>
              <w:t xml:space="preserve"> </w:t>
            </w:r>
          </w:p>
          <w:p w14:paraId="53D357E3" w14:textId="77777777" w:rsidR="00AA0B78" w:rsidRDefault="00000000" w:rsidP="000F5C54">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10" w:right="102" w:firstLine="0"/>
              <w:rPr>
                <w:rFonts w:ascii="Arial" w:eastAsia="Arial" w:hAnsi="Arial" w:cs="Arial"/>
                <w:b w:val="0"/>
                <w:sz w:val="20"/>
                <w:szCs w:val="20"/>
              </w:rPr>
            </w:pPr>
            <w:r>
              <w:rPr>
                <w:rFonts w:ascii="Arial" w:eastAsia="Arial" w:hAnsi="Arial" w:cs="Arial"/>
                <w:b w:val="0"/>
                <w:sz w:val="20"/>
                <w:szCs w:val="20"/>
              </w:rPr>
              <w:t>Actividad complementaria:</w:t>
            </w:r>
          </w:p>
          <w:p w14:paraId="6DDF70D6"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El maestro narra brevemente que cada mañana Dios daba maná al pueblo y que no podían recoger más de lo necesario para un día.</w:t>
            </w:r>
          </w:p>
          <w:p w14:paraId="2FF8A59F"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p>
          <w:p w14:paraId="70F6A38B"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 Formen una fila y hagan una caminata simulada por el “desierto” del aula. Cada vez que el maestro diga “¡Dios proveyó!”, los niños deben agacharse como si recogieran el maná y decir en voz alta:</w:t>
            </w:r>
          </w:p>
          <w:p w14:paraId="40ED0315"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sdt>
              <w:sdtPr>
                <w:tag w:val="goog_rdk_0"/>
                <w:id w:val="-992871035"/>
              </w:sdtPr>
              <w:sdtContent>
                <w:r>
                  <w:rPr>
                    <w:rFonts w:ascii="Arial Unicode MS" w:eastAsia="Arial Unicode MS" w:hAnsi="Arial Unicode MS" w:cs="Arial Unicode MS"/>
                    <w:b w:val="0"/>
                    <w:sz w:val="20"/>
                    <w:szCs w:val="20"/>
                  </w:rPr>
                  <w:t xml:space="preserve">→ “¡Gracias, </w:t>
                </w:r>
                <w:proofErr w:type="gramStart"/>
                <w:r>
                  <w:rPr>
                    <w:rFonts w:ascii="Arial Unicode MS" w:eastAsia="Arial Unicode MS" w:hAnsi="Arial Unicode MS" w:cs="Arial Unicode MS"/>
                    <w:b w:val="0"/>
                    <w:sz w:val="20"/>
                    <w:szCs w:val="20"/>
                  </w:rPr>
                  <w:t>Señor, por lo que necesito hoy!</w:t>
                </w:r>
                <w:proofErr w:type="gramEnd"/>
                <w:r>
                  <w:rPr>
                    <w:rFonts w:ascii="Arial Unicode MS" w:eastAsia="Arial Unicode MS" w:hAnsi="Arial Unicode MS" w:cs="Arial Unicode MS"/>
                    <w:b w:val="0"/>
                    <w:sz w:val="20"/>
                    <w:szCs w:val="20"/>
                  </w:rPr>
                  <w:t>”</w:t>
                </w:r>
              </w:sdtContent>
            </w:sdt>
          </w:p>
          <w:p w14:paraId="5F9C1292"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Luego, el maestro pregunta: ¿Qué pasaría si recogieran más de lo que necesitan? ¿Por qué Dios les daba el maná todos los días?</w:t>
            </w:r>
          </w:p>
          <w:p w14:paraId="018151F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b w:val="0"/>
                <w:sz w:val="20"/>
                <w:szCs w:val="20"/>
              </w:rPr>
              <w:t>Finalmente, se sientan en círculo y comparten una situación real en la que confiaron en Dios para algo que necesitaban.</w:t>
            </w:r>
          </w:p>
          <w:p w14:paraId="593346C7"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1F2F2167" w14:textId="55787F5B" w:rsidR="00AA0B78" w:rsidRPr="000F5C54" w:rsidRDefault="00000000" w:rsidP="000F5C54">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426"/>
              <w:rPr>
                <w:rFonts w:ascii="Arial" w:eastAsia="Arial" w:hAnsi="Arial" w:cs="Arial"/>
                <w:sz w:val="20"/>
                <w:szCs w:val="20"/>
              </w:rPr>
            </w:pPr>
            <w:r w:rsidRPr="000F5C54">
              <w:rPr>
                <w:rFonts w:ascii="Arial" w:eastAsia="Arial" w:hAnsi="Arial" w:cs="Arial"/>
                <w:b w:val="0"/>
                <w:sz w:val="20"/>
                <w:szCs w:val="20"/>
              </w:rPr>
              <w:t>Marca con una X en el círculo que corresponde al nombre del dibujo.</w:t>
            </w:r>
          </w:p>
          <w:p w14:paraId="6E213AF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firstLine="0"/>
              <w:rPr>
                <w:rFonts w:ascii="Arial" w:eastAsia="Arial" w:hAnsi="Arial" w:cs="Arial"/>
                <w:sz w:val="20"/>
                <w:szCs w:val="20"/>
              </w:rPr>
            </w:pPr>
          </w:p>
          <w:p w14:paraId="0BDF172E" w14:textId="609B9E5B" w:rsidR="00AA0B78" w:rsidRDefault="000F5C54">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Conocimiento en acción</w:t>
            </w:r>
          </w:p>
          <w:p w14:paraId="0888FB48" w14:textId="6D5F28AC" w:rsidR="00AA0B78" w:rsidRPr="000F5C54" w:rsidRDefault="00000000" w:rsidP="000F5C54">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426" w:right="102"/>
              <w:rPr>
                <w:rFonts w:ascii="Arial" w:eastAsia="Arial" w:hAnsi="Arial" w:cs="Arial"/>
                <w:b w:val="0"/>
                <w:sz w:val="20"/>
                <w:szCs w:val="20"/>
              </w:rPr>
            </w:pPr>
            <w:r w:rsidRPr="000F5C54">
              <w:rPr>
                <w:rFonts w:ascii="Arial" w:eastAsia="Arial" w:hAnsi="Arial" w:cs="Arial"/>
                <w:sz w:val="20"/>
                <w:szCs w:val="20"/>
              </w:rPr>
              <w:t xml:space="preserve">Actividad del libro: </w:t>
            </w:r>
            <w:r w:rsidRPr="000F5C54">
              <w:rPr>
                <w:rFonts w:ascii="Arial" w:eastAsia="Arial" w:hAnsi="Arial" w:cs="Arial"/>
                <w:b w:val="0"/>
                <w:sz w:val="20"/>
                <w:szCs w:val="20"/>
              </w:rPr>
              <w:t>4. En casa, junto a tu familia, preparen una “Mesa de Bendiciones”. Cada miembro de la familia puede tomar un pequeño papel y escribir o dibujar algo por lo que esté agradecido. Coloca todos los papeles en una canasta en el centro de la mesa. Luego, oren juntos agradeciendo a Dios por cada bendición en la canasta, recordando que Él siempre provee.</w:t>
            </w:r>
          </w:p>
          <w:p w14:paraId="0A1CBC25" w14:textId="77777777" w:rsidR="00AA0B78" w:rsidRDefault="00000000" w:rsidP="000F5C54">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10" w:right="102" w:firstLine="0"/>
              <w:rPr>
                <w:rFonts w:ascii="Arial" w:eastAsia="Arial" w:hAnsi="Arial" w:cs="Arial"/>
                <w:b w:val="0"/>
                <w:sz w:val="20"/>
                <w:szCs w:val="20"/>
              </w:rPr>
            </w:pPr>
            <w:r>
              <w:rPr>
                <w:rFonts w:ascii="Arial" w:eastAsia="Arial" w:hAnsi="Arial" w:cs="Arial"/>
                <w:sz w:val="20"/>
                <w:szCs w:val="20"/>
              </w:rPr>
              <w:t>Recuerden en familia</w:t>
            </w:r>
            <w:r>
              <w:rPr>
                <w:rFonts w:ascii="Arial" w:eastAsia="Arial" w:hAnsi="Arial" w:cs="Arial"/>
                <w:b w:val="0"/>
                <w:sz w:val="20"/>
                <w:szCs w:val="20"/>
              </w:rPr>
              <w:t>: "Yo haré llover pan del cielo para ustedes. El pueblo saldrá y recogerá diariamente la porción de cada día, para ponerlos a prueba si andan o no en Mi ley." (Éxodo 16:4)</w:t>
            </w:r>
          </w:p>
          <w:p w14:paraId="0B6A99C2"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13995170" w14:textId="576381CC" w:rsidR="00AA0B78" w:rsidRPr="000F5C54" w:rsidRDefault="00000000" w:rsidP="000F5C54">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09" w:right="102" w:hanging="283"/>
              <w:rPr>
                <w:rFonts w:ascii="Arial" w:eastAsia="Arial" w:hAnsi="Arial" w:cs="Arial"/>
                <w:b w:val="0"/>
                <w:sz w:val="20"/>
                <w:szCs w:val="20"/>
              </w:rPr>
            </w:pPr>
            <w:r w:rsidRPr="000F5C54">
              <w:rPr>
                <w:rFonts w:ascii="Arial" w:eastAsia="Arial" w:hAnsi="Arial" w:cs="Arial"/>
                <w:b w:val="0"/>
                <w:sz w:val="20"/>
                <w:szCs w:val="20"/>
              </w:rPr>
              <w:t>Pide a los niños que hagan la actividad del libro: Pinta la carita que describe lo que más te identifica.</w:t>
            </w:r>
          </w:p>
          <w:p w14:paraId="7BD604B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5C80925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42DAA3C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sz w:val="20"/>
                <w:szCs w:val="20"/>
              </w:rPr>
            </w:pPr>
            <w:r>
              <w:rPr>
                <w:rFonts w:ascii="Arial" w:eastAsia="Arial" w:hAnsi="Arial" w:cs="Arial"/>
                <w:sz w:val="20"/>
                <w:szCs w:val="20"/>
                <w:highlight w:val="cyan"/>
              </w:rPr>
              <w:lastRenderedPageBreak/>
              <w:t>Lección 4: Dios nos da los Diez Mandamientos.</w:t>
            </w:r>
          </w:p>
          <w:p w14:paraId="58C9FB8F" w14:textId="0E1B7449" w:rsidR="00AA0B78" w:rsidRDefault="006B15F0">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sz w:val="20"/>
                <w:szCs w:val="20"/>
              </w:rPr>
            </w:pPr>
            <w:r>
              <w:rPr>
                <w:rFonts w:ascii="Arial" w:eastAsia="Arial" w:hAnsi="Arial" w:cs="Arial"/>
                <w:sz w:val="20"/>
                <w:szCs w:val="20"/>
              </w:rPr>
              <w:t>¡Despierta tu mente!</w:t>
            </w:r>
          </w:p>
          <w:p w14:paraId="57C476DD" w14:textId="77777777" w:rsidR="00AA0B78" w:rsidRDefault="00000000">
            <w:pPr>
              <w:numPr>
                <w:ilvl w:val="0"/>
                <w:numId w:val="13"/>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350" w:right="102"/>
              <w:rPr>
                <w:rFonts w:ascii="Arial" w:eastAsia="Arial" w:hAnsi="Arial" w:cs="Arial"/>
                <w:b w:val="0"/>
                <w:sz w:val="20"/>
                <w:szCs w:val="20"/>
              </w:rPr>
            </w:pPr>
            <w:r>
              <w:rPr>
                <w:rFonts w:ascii="Arial" w:eastAsia="Arial" w:hAnsi="Arial" w:cs="Arial"/>
                <w:sz w:val="20"/>
                <w:szCs w:val="20"/>
              </w:rPr>
              <w:t xml:space="preserve">Actividad del libro: </w:t>
            </w:r>
            <w:r>
              <w:rPr>
                <w:rFonts w:ascii="Arial" w:eastAsia="Arial" w:hAnsi="Arial" w:cs="Arial"/>
                <w:b w:val="0"/>
                <w:sz w:val="20"/>
                <w:szCs w:val="20"/>
              </w:rPr>
              <w:t>Pinta la imagen del semáforo y menciona en voz alta para qué sirve y por qué crees que las reglas son importantes y qué pasaría si no existieran.</w:t>
            </w:r>
          </w:p>
          <w:p w14:paraId="2710D4ED"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p>
          <w:p w14:paraId="4BC55D5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1032" w:firstLine="0"/>
              <w:rPr>
                <w:rFonts w:ascii="Arial" w:eastAsia="Arial" w:hAnsi="Arial" w:cs="Arial"/>
                <w:b w:val="0"/>
                <w:sz w:val="20"/>
                <w:szCs w:val="20"/>
              </w:rPr>
            </w:pPr>
          </w:p>
          <w:p w14:paraId="6D9BADB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086566FC" w14:textId="77777777" w:rsidR="00AA0B78" w:rsidRDefault="00000000" w:rsidP="00CE7CE7">
            <w:pPr>
              <w:pBdr>
                <w:top w:val="none" w:sz="0" w:space="0" w:color="000000"/>
                <w:left w:val="none" w:sz="0" w:space="0" w:color="000000"/>
                <w:bottom w:val="none" w:sz="0" w:space="0" w:color="000000"/>
                <w:right w:val="none" w:sz="0" w:space="0" w:color="000000"/>
                <w:between w:val="none" w:sz="0" w:space="0" w:color="000000"/>
              </w:pBdr>
              <w:tabs>
                <w:tab w:val="left" w:pos="720"/>
              </w:tabs>
              <w:spacing w:before="280" w:line="240" w:lineRule="auto"/>
              <w:ind w:left="720" w:firstLine="0"/>
              <w:rPr>
                <w:rFonts w:ascii="Arial" w:eastAsia="Arial" w:hAnsi="Arial" w:cs="Arial"/>
                <w:b w:val="0"/>
                <w:sz w:val="20"/>
                <w:szCs w:val="20"/>
              </w:rPr>
            </w:pPr>
            <w:r>
              <w:rPr>
                <w:rFonts w:ascii="Arial" w:eastAsia="Arial" w:hAnsi="Arial" w:cs="Arial"/>
                <w:b w:val="0"/>
                <w:sz w:val="20"/>
                <w:szCs w:val="20"/>
              </w:rPr>
              <w:t xml:space="preserve">Para que el maestro profundice, vea el siguiente video: </w:t>
            </w:r>
            <w:hyperlink r:id="rId13">
              <w:r>
                <w:rPr>
                  <w:rFonts w:ascii="Arial" w:eastAsia="Arial" w:hAnsi="Arial" w:cs="Arial"/>
                  <w:color w:val="0563C1"/>
                  <w:u w:val="single"/>
                </w:rPr>
                <w:t>https://www.youtube.com/watch?v=y9pED55wMM4</w:t>
              </w:r>
            </w:hyperlink>
            <w:r>
              <w:rPr>
                <w:rFonts w:ascii="Arial" w:eastAsia="Arial" w:hAnsi="Arial" w:cs="Arial"/>
              </w:rPr>
              <w:t xml:space="preserve"> </w:t>
            </w:r>
            <w:r>
              <w:rPr>
                <w:rFonts w:ascii="Arial" w:eastAsia="Arial" w:hAnsi="Arial" w:cs="Arial"/>
              </w:rPr>
              <w:br/>
            </w:r>
          </w:p>
          <w:p w14:paraId="352C88EB"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sz w:val="20"/>
                <w:szCs w:val="20"/>
              </w:rPr>
              <w:t xml:space="preserve">Explica que: </w:t>
            </w:r>
            <w:r>
              <w:rPr>
                <w:rFonts w:ascii="Arial" w:eastAsia="Arial" w:hAnsi="Arial" w:cs="Arial"/>
                <w:b w:val="0"/>
                <w:sz w:val="20"/>
                <w:szCs w:val="20"/>
              </w:rPr>
              <w:br/>
            </w:r>
            <w:r>
              <w:rPr>
                <w:rFonts w:ascii="Arial" w:eastAsia="Arial" w:hAnsi="Arial" w:cs="Arial"/>
                <w:b w:val="0"/>
                <w:sz w:val="20"/>
                <w:szCs w:val="20"/>
              </w:rPr>
              <w:br/>
              <w:t>“Dios dio al pueblo de Israel los Diez Mandamientos en el monte Sinaí para guiarlos a vivir bien y en paz con Él y entre ellos (Éxodo 20:2).”</w:t>
            </w:r>
          </w:p>
          <w:p w14:paraId="088D822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37C5EEE6"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“Los Diez Mandamientos incluyen reglas como respetar a nuestros padres, no mentir, y amar a Dios sobre todas las cosas. Estos mandamientos nos enseñan a vivir de una manera que agrada a Dios (Éxodo 20:12).”</w:t>
            </w:r>
          </w:p>
          <w:p w14:paraId="3F6ACF43"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7F9E11C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“Dios nos da estas reglas porque nos ama y quiere lo mejor para nosotros. Al obedecerlas, mostramos nuestro amor por Dios y por los demás (Juan 14:15).”</w:t>
            </w:r>
          </w:p>
          <w:p w14:paraId="6E1D1AB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6D95EE03" w14:textId="77777777" w:rsidR="00AA0B78" w:rsidRDefault="00000000" w:rsidP="00CE7CE7">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i/>
                <w:sz w:val="20"/>
                <w:szCs w:val="20"/>
              </w:rPr>
            </w:pPr>
            <w:r>
              <w:rPr>
                <w:rFonts w:ascii="Arial" w:eastAsia="Arial" w:hAnsi="Arial" w:cs="Arial"/>
                <w:sz w:val="20"/>
                <w:szCs w:val="20"/>
              </w:rPr>
              <w:t xml:space="preserve">Explicación adicional: </w:t>
            </w:r>
          </w:p>
          <w:p w14:paraId="2BD8D0B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i/>
                <w:sz w:val="20"/>
                <w:szCs w:val="20"/>
              </w:rPr>
            </w:pPr>
          </w:p>
          <w:p w14:paraId="37CBDE6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360" w:firstLine="0"/>
              <w:rPr>
                <w:rFonts w:ascii="Arial" w:eastAsia="Arial" w:hAnsi="Arial" w:cs="Arial"/>
                <w:b w:val="0"/>
                <w:i/>
                <w:sz w:val="20"/>
                <w:szCs w:val="20"/>
              </w:rPr>
            </w:pPr>
            <w:r>
              <w:rPr>
                <w:rFonts w:ascii="Arial" w:eastAsia="Arial" w:hAnsi="Arial" w:cs="Arial"/>
                <w:b w:val="0"/>
                <w:sz w:val="20"/>
                <w:szCs w:val="20"/>
              </w:rPr>
              <w:t>Los Diez Mandamientos no solo son una guía moral, sino una expresión del carácter santo y perfecto de Dios, revelada al pueblo del pacto. Entregados a Moisés en el monte Sinaí, estos mandamientos forman parte de la ley moral eterna de Dios, la cual sigue siendo vigente para instruir al creyente en la obediencia y santidad. Aunque la ley no salva, en Cristo somos capacitados por el Espíritu Santo para amarla y obedecerla como respuesta a la gracia. Así, la obediencia a los mandamientos no es un medio de justificación, sino una evidencia de regeneración y un acto de amor hacia Dios y el prójimo (cf. Juan 14:15; Romanos 7:12).</w:t>
            </w:r>
          </w:p>
          <w:p w14:paraId="23204B7F"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720" w:firstLine="0"/>
              <w:rPr>
                <w:rFonts w:ascii="Arial" w:eastAsia="Arial" w:hAnsi="Arial" w:cs="Arial"/>
                <w:b w:val="0"/>
                <w:sz w:val="20"/>
                <w:szCs w:val="20"/>
              </w:rPr>
            </w:pPr>
          </w:p>
          <w:p w14:paraId="28FD0973"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sz w:val="20"/>
                <w:szCs w:val="20"/>
              </w:rPr>
            </w:pPr>
            <w:r>
              <w:rPr>
                <w:rFonts w:ascii="Arial" w:eastAsia="Arial" w:hAnsi="Arial" w:cs="Arial"/>
                <w:sz w:val="20"/>
                <w:szCs w:val="20"/>
              </w:rPr>
              <w:t>Lógica - Razonemos: </w:t>
            </w:r>
          </w:p>
          <w:p w14:paraId="0E60511B" w14:textId="2E188AF5" w:rsidR="00AA0B78" w:rsidRPr="00CE7CE7" w:rsidRDefault="00000000" w:rsidP="00CE7CE7">
            <w:pPr>
              <w:pStyle w:val="Prrafodelista"/>
              <w:numPr>
                <w:ilvl w:val="0"/>
                <w:numId w:val="13"/>
              </w:numPr>
              <w:pBdr>
                <w:top w:val="none" w:sz="0" w:space="0" w:color="000000"/>
                <w:left w:val="none" w:sz="0" w:space="0" w:color="000000"/>
                <w:bottom w:val="none" w:sz="0" w:space="0" w:color="000000"/>
                <w:right w:val="none" w:sz="0" w:space="0" w:color="000000"/>
                <w:between w:val="none" w:sz="0" w:space="0" w:color="000000"/>
              </w:pBdr>
              <w:spacing w:after="280" w:line="240" w:lineRule="auto"/>
              <w:ind w:left="567" w:hanging="283"/>
              <w:rPr>
                <w:rFonts w:ascii="Arial" w:eastAsia="Arial" w:hAnsi="Arial" w:cs="Arial"/>
                <w:b w:val="0"/>
                <w:sz w:val="20"/>
                <w:szCs w:val="20"/>
              </w:rPr>
            </w:pPr>
            <w:r w:rsidRPr="00CE7CE7">
              <w:rPr>
                <w:rFonts w:ascii="Arial" w:eastAsia="Arial" w:hAnsi="Arial" w:cs="Arial"/>
                <w:b w:val="0"/>
                <w:sz w:val="20"/>
                <w:szCs w:val="20"/>
              </w:rPr>
              <w:t>Explica la actividad que los niños van a realizar:  Mira el siguiente video sobre los 10 mandamientos. Colorea los 2 primeros mandamientos y memorízalos.</w:t>
            </w:r>
            <w:r w:rsidRPr="00CE7CE7">
              <w:rPr>
                <w:rFonts w:ascii="Arial" w:eastAsia="Arial" w:hAnsi="Arial" w:cs="Arial"/>
                <w:b w:val="0"/>
                <w:sz w:val="20"/>
                <w:szCs w:val="20"/>
              </w:rPr>
              <w:br/>
            </w:r>
            <w:r w:rsidRPr="00CE7CE7">
              <w:rPr>
                <w:rFonts w:ascii="Arial" w:eastAsia="Arial" w:hAnsi="Arial" w:cs="Arial"/>
                <w:b w:val="0"/>
                <w:sz w:val="20"/>
                <w:szCs w:val="20"/>
              </w:rPr>
              <w:br/>
            </w:r>
            <w:r w:rsidRPr="00CE7CE7">
              <w:rPr>
                <w:rFonts w:ascii="Arial" w:eastAsia="Arial" w:hAnsi="Arial" w:cs="Arial"/>
                <w:b w:val="0"/>
                <w:sz w:val="20"/>
                <w:szCs w:val="20"/>
              </w:rPr>
              <w:lastRenderedPageBreak/>
              <w:t xml:space="preserve">Video: </w:t>
            </w:r>
            <w:hyperlink r:id="rId14">
              <w:r w:rsidRPr="00CE7CE7">
                <w:rPr>
                  <w:rFonts w:ascii="Arial" w:eastAsia="Arial" w:hAnsi="Arial" w:cs="Arial"/>
                  <w:b w:val="0"/>
                  <w:color w:val="0563C1"/>
                  <w:sz w:val="20"/>
                  <w:szCs w:val="20"/>
                  <w:u w:val="single"/>
                </w:rPr>
                <w:t>https://www.youtube.com/watch?v=G760wnJf0SY</w:t>
              </w:r>
            </w:hyperlink>
            <w:r w:rsidRPr="00CE7CE7">
              <w:rPr>
                <w:rFonts w:ascii="Arial" w:eastAsia="Arial" w:hAnsi="Arial" w:cs="Arial"/>
                <w:b w:val="0"/>
                <w:sz w:val="20"/>
                <w:szCs w:val="20"/>
              </w:rPr>
              <w:t xml:space="preserve"> </w:t>
            </w:r>
            <w:r w:rsidRPr="00CE7CE7">
              <w:rPr>
                <w:rFonts w:ascii="Arial" w:eastAsia="Arial" w:hAnsi="Arial" w:cs="Arial"/>
                <w:b w:val="0"/>
                <w:sz w:val="20"/>
                <w:szCs w:val="20"/>
              </w:rPr>
              <w:br/>
            </w:r>
          </w:p>
          <w:p w14:paraId="2014217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3F55D0D1" w14:textId="3AEB02BC" w:rsidR="00AA0B78" w:rsidRDefault="00CE7CE7" w:rsidP="00CE7CE7">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426" w:hanging="142"/>
              <w:rPr>
                <w:rFonts w:ascii="Arial" w:eastAsia="Arial" w:hAnsi="Arial" w:cs="Arial"/>
                <w:b w:val="0"/>
                <w:sz w:val="20"/>
                <w:szCs w:val="20"/>
              </w:rPr>
            </w:pPr>
            <w:r>
              <w:rPr>
                <w:rFonts w:ascii="Arial" w:eastAsia="Arial" w:hAnsi="Arial" w:cs="Arial"/>
                <w:b w:val="0"/>
                <w:sz w:val="20"/>
                <w:szCs w:val="20"/>
              </w:rPr>
              <w:t xml:space="preserve"> 3. </w:t>
            </w:r>
            <w:r w:rsidR="00000000">
              <w:rPr>
                <w:rFonts w:ascii="Arial" w:eastAsia="Arial" w:hAnsi="Arial" w:cs="Arial"/>
                <w:b w:val="0"/>
                <w:sz w:val="20"/>
                <w:szCs w:val="20"/>
              </w:rPr>
              <w:t>Marca con una X la imagen que representa el séptimo mandamiento.</w:t>
            </w:r>
          </w:p>
          <w:p w14:paraId="5A38A6EF" w14:textId="60B37B31" w:rsidR="00AA0B78" w:rsidRDefault="00CE7CE7" w:rsidP="00CE7CE7">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426" w:hanging="142"/>
              <w:rPr>
                <w:rFonts w:ascii="Arial" w:eastAsia="Arial" w:hAnsi="Arial" w:cs="Arial"/>
                <w:b w:val="0"/>
                <w:sz w:val="20"/>
                <w:szCs w:val="20"/>
              </w:rPr>
            </w:pPr>
            <w:r>
              <w:rPr>
                <w:rFonts w:ascii="Arial" w:eastAsia="Arial" w:hAnsi="Arial" w:cs="Arial"/>
                <w:b w:val="0"/>
                <w:sz w:val="20"/>
                <w:szCs w:val="20"/>
              </w:rPr>
              <w:t xml:space="preserve">4. </w:t>
            </w:r>
            <w:r w:rsidR="00000000">
              <w:rPr>
                <w:rFonts w:ascii="Arial" w:eastAsia="Arial" w:hAnsi="Arial" w:cs="Arial"/>
                <w:b w:val="0"/>
                <w:sz w:val="20"/>
                <w:szCs w:val="20"/>
              </w:rPr>
              <w:t>Marca con una X la imagen que representa el octavo mandamiento.</w:t>
            </w:r>
          </w:p>
          <w:p w14:paraId="4A6903D4"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720" w:firstLine="0"/>
              <w:rPr>
                <w:rFonts w:ascii="Arial" w:eastAsia="Arial" w:hAnsi="Arial" w:cs="Arial"/>
                <w:b w:val="0"/>
                <w:sz w:val="20"/>
                <w:szCs w:val="20"/>
              </w:rPr>
            </w:pPr>
          </w:p>
          <w:p w14:paraId="39C4B029" w14:textId="6451C8F4" w:rsidR="00AA0B78" w:rsidRDefault="00CE7CE7">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Conocimiento en acción:</w:t>
            </w:r>
          </w:p>
          <w:p w14:paraId="49A6EE0F" w14:textId="0F6C070F" w:rsidR="00AA0B78" w:rsidRPr="00CE7CE7" w:rsidRDefault="00CE7CE7" w:rsidP="00CE7CE7">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426" w:right="102" w:hanging="142"/>
              <w:rPr>
                <w:rFonts w:ascii="Arial" w:eastAsia="Arial" w:hAnsi="Arial" w:cs="Arial"/>
                <w:b w:val="0"/>
                <w:sz w:val="20"/>
                <w:szCs w:val="20"/>
              </w:rPr>
            </w:pPr>
            <w:r>
              <w:rPr>
                <w:rFonts w:ascii="Arial" w:eastAsia="Arial" w:hAnsi="Arial" w:cs="Arial"/>
                <w:sz w:val="20"/>
                <w:szCs w:val="20"/>
              </w:rPr>
              <w:t xml:space="preserve">5. </w:t>
            </w:r>
            <w:r w:rsidR="00000000" w:rsidRPr="00CE7CE7">
              <w:rPr>
                <w:rFonts w:ascii="Arial" w:eastAsia="Arial" w:hAnsi="Arial" w:cs="Arial"/>
                <w:sz w:val="20"/>
                <w:szCs w:val="20"/>
              </w:rPr>
              <w:t xml:space="preserve">Actividad del libro: </w:t>
            </w:r>
            <w:r w:rsidR="00000000" w:rsidRPr="00CE7CE7">
              <w:rPr>
                <w:rFonts w:ascii="Arial" w:eastAsia="Arial" w:hAnsi="Arial" w:cs="Arial"/>
                <w:b w:val="0"/>
                <w:sz w:val="20"/>
                <w:szCs w:val="20"/>
              </w:rPr>
              <w:t>Recuerda y memoriza en familia los siguientes mandamientos. Escribe dos acciones que harías para cumplirlos.</w:t>
            </w:r>
          </w:p>
          <w:p w14:paraId="24079522"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51F11177" w14:textId="03019D4D" w:rsidR="00AA0B78" w:rsidRPr="00CE7CE7" w:rsidRDefault="00000000" w:rsidP="00CE7CE7">
            <w:pPr>
              <w:pStyle w:val="Prrafodelista"/>
              <w:numPr>
                <w:ilvl w:val="0"/>
                <w:numId w:val="7"/>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426" w:right="102" w:hanging="142"/>
              <w:rPr>
                <w:rFonts w:ascii="Arial" w:eastAsia="Arial" w:hAnsi="Arial" w:cs="Arial"/>
                <w:b w:val="0"/>
                <w:sz w:val="20"/>
                <w:szCs w:val="20"/>
              </w:rPr>
            </w:pPr>
            <w:r w:rsidRPr="00CE7CE7">
              <w:rPr>
                <w:rFonts w:ascii="Arial" w:eastAsia="Arial" w:hAnsi="Arial" w:cs="Arial"/>
                <w:b w:val="0"/>
                <w:sz w:val="20"/>
                <w:szCs w:val="20"/>
              </w:rPr>
              <w:t>Pide a los niños que hagan la actividad del libro: Pinta la carita que describe lo que más te identifica.</w:t>
            </w:r>
          </w:p>
          <w:p w14:paraId="2837F373"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058347DD"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1868AEE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030A573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3EC0B28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018D747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2ABA6D33"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4CFC0130"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7AC67499"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rPr>
                <w:rFonts w:ascii="Arial" w:eastAsia="Arial" w:hAnsi="Arial" w:cs="Arial"/>
                <w:b w:val="0"/>
                <w:sz w:val="20"/>
                <w:szCs w:val="20"/>
              </w:rPr>
            </w:pPr>
          </w:p>
          <w:p w14:paraId="2A74182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sz w:val="20"/>
                <w:szCs w:val="20"/>
                <w:highlight w:val="cyan"/>
              </w:rPr>
            </w:pPr>
            <w:r>
              <w:rPr>
                <w:rFonts w:ascii="Arial" w:eastAsia="Arial" w:hAnsi="Arial" w:cs="Arial"/>
                <w:sz w:val="20"/>
                <w:szCs w:val="20"/>
                <w:highlight w:val="cyan"/>
              </w:rPr>
              <w:lastRenderedPageBreak/>
              <w:t>Lección 5: Dios habita en el tabernáculo.</w:t>
            </w:r>
          </w:p>
          <w:p w14:paraId="42CF72B3" w14:textId="11C469F8" w:rsidR="00AA0B78" w:rsidRDefault="000A7F62">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sz w:val="20"/>
                <w:szCs w:val="20"/>
              </w:rPr>
            </w:pPr>
            <w:r>
              <w:rPr>
                <w:rFonts w:ascii="Arial" w:eastAsia="Arial" w:hAnsi="Arial" w:cs="Arial"/>
                <w:sz w:val="20"/>
                <w:szCs w:val="20"/>
              </w:rPr>
              <w:t>¡Despierta tu mente!</w:t>
            </w:r>
            <w:r w:rsidR="00000000">
              <w:rPr>
                <w:rFonts w:ascii="Arial" w:eastAsia="Arial" w:hAnsi="Arial" w:cs="Arial"/>
                <w:sz w:val="20"/>
                <w:szCs w:val="20"/>
              </w:rPr>
              <w:t> </w:t>
            </w:r>
          </w:p>
          <w:p w14:paraId="2B701166"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7" w:line="240" w:lineRule="auto"/>
              <w:ind w:left="672" w:right="102" w:firstLine="0"/>
              <w:jc w:val="both"/>
              <w:rPr>
                <w:rFonts w:ascii="Arial" w:eastAsia="Arial" w:hAnsi="Arial" w:cs="Arial"/>
                <w:b w:val="0"/>
                <w:sz w:val="20"/>
                <w:szCs w:val="20"/>
              </w:rPr>
            </w:pPr>
            <w:r>
              <w:rPr>
                <w:rFonts w:ascii="Arial" w:eastAsia="Arial" w:hAnsi="Arial" w:cs="Arial"/>
                <w:b w:val="0"/>
                <w:sz w:val="20"/>
                <w:szCs w:val="20"/>
              </w:rPr>
              <w:br/>
            </w:r>
          </w:p>
          <w:p w14:paraId="05583DC4" w14:textId="77777777" w:rsidR="00AA0B78" w:rsidRDefault="00000000">
            <w:pPr>
              <w:numPr>
                <w:ilvl w:val="0"/>
                <w:numId w:val="17"/>
              </w:numPr>
              <w:pBdr>
                <w:top w:val="none" w:sz="0" w:space="0" w:color="000000"/>
                <w:left w:val="none" w:sz="0" w:space="0" w:color="000000"/>
                <w:bottom w:val="none" w:sz="0" w:space="0" w:color="000000"/>
                <w:right w:val="none" w:sz="0" w:space="0" w:color="000000"/>
                <w:between w:val="none" w:sz="0" w:space="0" w:color="000000"/>
              </w:pBdr>
              <w:spacing w:line="240" w:lineRule="auto"/>
              <w:ind w:left="360"/>
              <w:rPr>
                <w:rFonts w:ascii="Arial" w:eastAsia="Arial" w:hAnsi="Arial" w:cs="Arial"/>
                <w:b w:val="0"/>
                <w:sz w:val="20"/>
                <w:szCs w:val="20"/>
              </w:rPr>
            </w:pPr>
            <w:r>
              <w:rPr>
                <w:rFonts w:ascii="Arial" w:eastAsia="Arial" w:hAnsi="Arial" w:cs="Arial"/>
                <w:sz w:val="20"/>
                <w:szCs w:val="20"/>
              </w:rPr>
              <w:t xml:space="preserve">Actividad del libro: </w:t>
            </w:r>
            <w:r>
              <w:rPr>
                <w:rFonts w:ascii="Arial" w:eastAsia="Arial" w:hAnsi="Arial" w:cs="Arial"/>
                <w:b w:val="0"/>
                <w:sz w:val="20"/>
                <w:szCs w:val="20"/>
              </w:rPr>
              <w:t>Observa las siguientes imágenes y escoge el lugar que sientes que es especial para ti y dibuja una estrella en el cuadrado. Luego, comparte con un compañero por qué ese lugar es importante y qué significa para ti.</w:t>
            </w:r>
          </w:p>
          <w:p w14:paraId="25463529"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b w:val="0"/>
                <w:sz w:val="20"/>
                <w:szCs w:val="20"/>
              </w:rPr>
            </w:pPr>
          </w:p>
          <w:p w14:paraId="11723F23"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1032" w:firstLine="0"/>
              <w:rPr>
                <w:rFonts w:ascii="Arial" w:eastAsia="Arial" w:hAnsi="Arial" w:cs="Arial"/>
                <w:b w:val="0"/>
                <w:sz w:val="20"/>
                <w:szCs w:val="20"/>
              </w:rPr>
            </w:pPr>
          </w:p>
          <w:p w14:paraId="66ECE200"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Gramática - Aprendemos: </w:t>
            </w:r>
          </w:p>
          <w:p w14:paraId="28A7145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p>
          <w:p w14:paraId="36C51693" w14:textId="77777777" w:rsidR="000A7F62" w:rsidRDefault="00000000" w:rsidP="000A7F62">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r>
              <w:rPr>
                <w:rFonts w:ascii="Arial" w:eastAsia="Arial" w:hAnsi="Arial" w:cs="Arial"/>
                <w:sz w:val="20"/>
                <w:szCs w:val="20"/>
              </w:rPr>
              <w:t>Explica</w:t>
            </w:r>
            <w:r w:rsidR="000A7F62">
              <w:rPr>
                <w:rFonts w:ascii="Arial" w:eastAsia="Arial" w:hAnsi="Arial" w:cs="Arial"/>
                <w:sz w:val="20"/>
                <w:szCs w:val="20"/>
              </w:rPr>
              <w:t xml:space="preserve">n </w:t>
            </w:r>
            <w:r>
              <w:rPr>
                <w:rFonts w:ascii="Arial" w:eastAsia="Arial" w:hAnsi="Arial" w:cs="Arial"/>
                <w:sz w:val="20"/>
                <w:szCs w:val="20"/>
              </w:rPr>
              <w:t>que:</w:t>
            </w:r>
            <w:r w:rsidR="000A7F62">
              <w:rPr>
                <w:rFonts w:ascii="Arial" w:eastAsia="Arial" w:hAnsi="Arial" w:cs="Arial"/>
                <w:sz w:val="20"/>
                <w:szCs w:val="20"/>
              </w:rPr>
              <w:t xml:space="preserve"> </w:t>
            </w:r>
          </w:p>
          <w:p w14:paraId="0C1C2DA0" w14:textId="77777777" w:rsidR="000A7F62" w:rsidRDefault="000A7F62" w:rsidP="000A7F62">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sz w:val="20"/>
                <w:szCs w:val="20"/>
              </w:rPr>
            </w:pPr>
          </w:p>
          <w:p w14:paraId="2CC4D8A7" w14:textId="41FFC458" w:rsidR="00AA0B78" w:rsidRDefault="00000000" w:rsidP="000A7F62">
            <w:pPr>
              <w:pBdr>
                <w:top w:val="none" w:sz="0" w:space="0" w:color="000000"/>
                <w:left w:val="none" w:sz="0" w:space="0" w:color="000000"/>
                <w:bottom w:val="none" w:sz="0" w:space="0" w:color="000000"/>
                <w:right w:val="none" w:sz="0" w:space="0" w:color="000000"/>
                <w:between w:val="none" w:sz="0" w:space="0" w:color="000000"/>
              </w:pBdr>
              <w:spacing w:line="240" w:lineRule="auto"/>
              <w:ind w:left="672" w:right="102" w:firstLine="0"/>
              <w:jc w:val="both"/>
              <w:rPr>
                <w:rFonts w:ascii="Arial" w:eastAsia="Arial" w:hAnsi="Arial" w:cs="Arial"/>
                <w:b w:val="0"/>
                <w:sz w:val="20"/>
                <w:szCs w:val="20"/>
              </w:rPr>
            </w:pPr>
            <w:r>
              <w:rPr>
                <w:rFonts w:ascii="Arial" w:eastAsia="Arial" w:hAnsi="Arial" w:cs="Arial"/>
                <w:b w:val="0"/>
                <w:sz w:val="20"/>
                <w:szCs w:val="20"/>
              </w:rPr>
              <w:t>Dios le pidió al pueblo de Israel que construyera el Tabernáculo, un lugar especial donde Él pudiera estar con ellos en el desierto (Éxodo 25:8).</w:t>
            </w:r>
          </w:p>
          <w:p w14:paraId="16B8403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3584EECD"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Dentro del Tabernáculo había objetos especiales, como la mesa y el candelabro, que representaban la luz y provisión de Dios para su pueblo (Éxodo 27:20). También estaba el arca de Dios que representaba la presencia de Dios.</w:t>
            </w:r>
          </w:p>
          <w:p w14:paraId="47CA005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2B7D0472"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r>
              <w:rPr>
                <w:rFonts w:ascii="Arial" w:eastAsia="Arial" w:hAnsi="Arial" w:cs="Arial"/>
                <w:b w:val="0"/>
                <w:sz w:val="20"/>
                <w:szCs w:val="20"/>
              </w:rPr>
              <w:t>Hoy, Dios está en nosotros a través del Espíritu Santo, quien nos guía y ayuda. Como el Tabernáculo, Él quiere habitar en nosotros. (Juan 14:17).</w:t>
            </w:r>
          </w:p>
          <w:p w14:paraId="76204B4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720" w:firstLine="0"/>
              <w:rPr>
                <w:rFonts w:ascii="Arial" w:eastAsia="Arial" w:hAnsi="Arial" w:cs="Arial"/>
                <w:b w:val="0"/>
                <w:sz w:val="20"/>
                <w:szCs w:val="20"/>
              </w:rPr>
            </w:pPr>
          </w:p>
          <w:p w14:paraId="4FF4AFA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left" w:pos="720"/>
              </w:tabs>
              <w:spacing w:line="240" w:lineRule="auto"/>
              <w:ind w:left="0" w:firstLine="0"/>
              <w:rPr>
                <w:rFonts w:ascii="Arial" w:eastAsia="Arial" w:hAnsi="Arial" w:cs="Arial"/>
                <w:b w:val="0"/>
                <w:i/>
                <w:sz w:val="20"/>
                <w:szCs w:val="20"/>
              </w:rPr>
            </w:pPr>
          </w:p>
          <w:p w14:paraId="79041B0B"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line="240" w:lineRule="auto"/>
              <w:ind w:left="720" w:firstLine="0"/>
              <w:rPr>
                <w:rFonts w:ascii="Arial" w:eastAsia="Arial" w:hAnsi="Arial" w:cs="Arial"/>
                <w:b w:val="0"/>
                <w:sz w:val="20"/>
                <w:szCs w:val="20"/>
              </w:rPr>
            </w:pPr>
          </w:p>
          <w:p w14:paraId="2D8E72BA"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t>Lógica - Razonemos: </w:t>
            </w:r>
          </w:p>
          <w:p w14:paraId="4CD41B9E" w14:textId="51EB55FD" w:rsidR="00AA0B78" w:rsidRPr="000A7F62" w:rsidRDefault="00000000" w:rsidP="000A7F62">
            <w:pPr>
              <w:pStyle w:val="Prrafodelista"/>
              <w:numPr>
                <w:ilvl w:val="0"/>
                <w:numId w:val="17"/>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567" w:right="102" w:hanging="141"/>
              <w:rPr>
                <w:rFonts w:ascii="Arial" w:eastAsia="Arial" w:hAnsi="Arial" w:cs="Arial"/>
                <w:b w:val="0"/>
                <w:sz w:val="20"/>
                <w:szCs w:val="20"/>
              </w:rPr>
            </w:pPr>
            <w:r w:rsidRPr="000A7F62">
              <w:rPr>
                <w:rFonts w:ascii="Arial" w:eastAsia="Arial" w:hAnsi="Arial" w:cs="Arial"/>
                <w:b w:val="0"/>
                <w:sz w:val="20"/>
                <w:szCs w:val="20"/>
              </w:rPr>
              <w:t>Observa el siguiente video sobre el tabernáculo y describe los elementos que ves en esta imagen.</w:t>
            </w:r>
            <w:r w:rsidRPr="000A7F62">
              <w:rPr>
                <w:rFonts w:ascii="Arial" w:eastAsia="Arial" w:hAnsi="Arial" w:cs="Arial"/>
                <w:b w:val="0"/>
                <w:sz w:val="20"/>
                <w:szCs w:val="20"/>
              </w:rPr>
              <w:br/>
            </w:r>
          </w:p>
          <w:p w14:paraId="00345245" w14:textId="77777777" w:rsidR="00AA0B78" w:rsidRDefault="00000000" w:rsidP="000A7F62">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 xml:space="preserve">Repasen juntos la partes del </w:t>
            </w:r>
            <w:proofErr w:type="spellStart"/>
            <w:r>
              <w:rPr>
                <w:rFonts w:ascii="Arial" w:eastAsia="Arial" w:hAnsi="Arial" w:cs="Arial"/>
                <w:b w:val="0"/>
                <w:sz w:val="20"/>
                <w:szCs w:val="20"/>
              </w:rPr>
              <w:t>tabérnáculo</w:t>
            </w:r>
            <w:proofErr w:type="spellEnd"/>
            <w:r>
              <w:rPr>
                <w:rFonts w:ascii="Arial" w:eastAsia="Arial" w:hAnsi="Arial" w:cs="Arial"/>
                <w:b w:val="0"/>
                <w:sz w:val="20"/>
                <w:szCs w:val="20"/>
              </w:rPr>
              <w:t xml:space="preserve"> y recuerden lo que representaba el tabernáculo.</w:t>
            </w:r>
          </w:p>
          <w:p w14:paraId="6C2C3B19" w14:textId="0B19B245" w:rsidR="000A7F62" w:rsidRDefault="000A7F62" w:rsidP="000A7F62">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right="102" w:firstLine="0"/>
              <w:rPr>
                <w:rFonts w:ascii="Arial" w:eastAsia="Arial" w:hAnsi="Arial" w:cs="Arial"/>
                <w:b w:val="0"/>
                <w:sz w:val="20"/>
                <w:szCs w:val="20"/>
              </w:rPr>
            </w:pPr>
            <w:r>
              <w:rPr>
                <w:rFonts w:ascii="Arial" w:eastAsia="Arial" w:hAnsi="Arial" w:cs="Arial"/>
                <w:b w:val="0"/>
                <w:sz w:val="20"/>
                <w:szCs w:val="20"/>
              </w:rPr>
              <w:t xml:space="preserve">Observen el video: </w:t>
            </w:r>
            <w:hyperlink r:id="rId15" w:history="1">
              <w:r w:rsidRPr="000A7F62">
                <w:rPr>
                  <w:rStyle w:val="Hipervnculo"/>
                  <w:rFonts w:ascii="Arial" w:eastAsia="Arial" w:hAnsi="Arial" w:cs="Arial"/>
                  <w:b w:val="0"/>
                  <w:sz w:val="20"/>
                  <w:szCs w:val="20"/>
                </w:rPr>
                <w:t>https://youtu.be/VeRUhsvPUsc?si=nUe6S8DHDvBgsowE</w:t>
              </w:r>
            </w:hyperlink>
          </w:p>
          <w:p w14:paraId="7244DAAF"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firstLine="0"/>
              <w:rPr>
                <w:rFonts w:ascii="Arial" w:eastAsia="Arial" w:hAnsi="Arial" w:cs="Arial"/>
                <w:b w:val="0"/>
                <w:sz w:val="20"/>
                <w:szCs w:val="20"/>
              </w:rPr>
            </w:pPr>
            <w:r>
              <w:rPr>
                <w:rFonts w:ascii="Arial" w:eastAsia="Arial" w:hAnsi="Arial" w:cs="Arial"/>
                <w:sz w:val="20"/>
                <w:szCs w:val="20"/>
              </w:rPr>
              <w:t>Retórica - Razonemos: </w:t>
            </w:r>
          </w:p>
          <w:p w14:paraId="56865F90" w14:textId="55C9F0D1" w:rsidR="00AA0B78" w:rsidRPr="000A7F62" w:rsidRDefault="00000000" w:rsidP="000A7F62">
            <w:pPr>
              <w:pStyle w:val="Prrafodelista"/>
              <w:numPr>
                <w:ilvl w:val="0"/>
                <w:numId w:val="17"/>
              </w:numPr>
              <w:pBdr>
                <w:top w:val="none" w:sz="0" w:space="0" w:color="000000"/>
                <w:left w:val="none" w:sz="0" w:space="0" w:color="000000"/>
                <w:bottom w:val="none" w:sz="0" w:space="0" w:color="000000"/>
                <w:right w:val="none" w:sz="0" w:space="0" w:color="000000"/>
                <w:between w:val="none" w:sz="0" w:space="0" w:color="000000"/>
              </w:pBdr>
              <w:spacing w:before="280" w:line="240" w:lineRule="auto"/>
              <w:ind w:left="567" w:hanging="142"/>
              <w:rPr>
                <w:rFonts w:ascii="Arial" w:eastAsia="Arial" w:hAnsi="Arial" w:cs="Arial"/>
                <w:sz w:val="20"/>
                <w:szCs w:val="20"/>
              </w:rPr>
            </w:pPr>
            <w:r w:rsidRPr="000A7F62">
              <w:rPr>
                <w:rFonts w:ascii="Arial" w:eastAsia="Arial" w:hAnsi="Arial" w:cs="Arial"/>
                <w:b w:val="0"/>
                <w:sz w:val="20"/>
                <w:szCs w:val="20"/>
              </w:rPr>
              <w:t>Escribe con 2 palabras lo que representaba estos elementos en el tabernáculo de Dios.</w:t>
            </w:r>
            <w:r w:rsidRPr="000A7F62">
              <w:rPr>
                <w:rFonts w:ascii="Arial" w:eastAsia="Arial" w:hAnsi="Arial" w:cs="Arial"/>
                <w:sz w:val="20"/>
                <w:szCs w:val="20"/>
              </w:rPr>
              <w:br/>
            </w:r>
          </w:p>
          <w:p w14:paraId="69B0AE21" w14:textId="77777777" w:rsidR="000A7F62" w:rsidRDefault="000A7F62">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sz w:val="20"/>
                <w:szCs w:val="20"/>
              </w:rPr>
            </w:pPr>
          </w:p>
          <w:p w14:paraId="7C0D066E" w14:textId="2BAEBDB6" w:rsidR="00AA0B78" w:rsidRDefault="000A7F62">
            <w:pPr>
              <w:pBdr>
                <w:top w:val="none" w:sz="0" w:space="0" w:color="000000"/>
                <w:left w:val="none" w:sz="0" w:space="0" w:color="000000"/>
                <w:bottom w:val="none" w:sz="0" w:space="0" w:color="000000"/>
                <w:right w:val="none" w:sz="0" w:space="0" w:color="000000"/>
                <w:between w:val="none" w:sz="0" w:space="0" w:color="000000"/>
              </w:pBdr>
              <w:spacing w:after="280" w:line="240" w:lineRule="auto"/>
              <w:ind w:left="720" w:firstLine="0"/>
              <w:rPr>
                <w:rFonts w:ascii="Arial" w:eastAsia="Arial" w:hAnsi="Arial" w:cs="Arial"/>
                <w:b w:val="0"/>
                <w:sz w:val="20"/>
                <w:szCs w:val="20"/>
              </w:rPr>
            </w:pPr>
            <w:r>
              <w:rPr>
                <w:rFonts w:ascii="Arial" w:eastAsia="Arial" w:hAnsi="Arial" w:cs="Arial"/>
                <w:sz w:val="20"/>
                <w:szCs w:val="20"/>
              </w:rPr>
              <w:lastRenderedPageBreak/>
              <w:t>Conocimiento en acción</w:t>
            </w:r>
            <w:r w:rsidR="00000000">
              <w:rPr>
                <w:rFonts w:ascii="Arial" w:eastAsia="Arial" w:hAnsi="Arial" w:cs="Arial"/>
                <w:sz w:val="20"/>
                <w:szCs w:val="20"/>
              </w:rPr>
              <w:t>: </w:t>
            </w:r>
          </w:p>
          <w:p w14:paraId="1ABC921D" w14:textId="42BAE992" w:rsidR="00AA0B78" w:rsidRPr="000A7F62" w:rsidRDefault="00000000" w:rsidP="000A7F62">
            <w:pPr>
              <w:pStyle w:val="Prrafodelista"/>
              <w:numPr>
                <w:ilvl w:val="0"/>
                <w:numId w:val="17"/>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567" w:right="102" w:hanging="141"/>
              <w:rPr>
                <w:rFonts w:ascii="Arial" w:eastAsia="Arial" w:hAnsi="Arial" w:cs="Arial"/>
                <w:b w:val="0"/>
                <w:sz w:val="20"/>
                <w:szCs w:val="20"/>
              </w:rPr>
            </w:pPr>
            <w:r w:rsidRPr="000A7F62">
              <w:rPr>
                <w:rFonts w:ascii="Arial" w:eastAsia="Arial" w:hAnsi="Arial" w:cs="Arial"/>
                <w:sz w:val="20"/>
                <w:szCs w:val="20"/>
              </w:rPr>
              <w:t>Actividad del libro:</w:t>
            </w:r>
            <w:r w:rsidR="000A7F62">
              <w:rPr>
                <w:rFonts w:ascii="Arial" w:eastAsia="Arial" w:hAnsi="Arial" w:cs="Arial"/>
                <w:sz w:val="20"/>
                <w:szCs w:val="20"/>
              </w:rPr>
              <w:t xml:space="preserve"> </w:t>
            </w:r>
            <w:r w:rsidRPr="000A7F62">
              <w:rPr>
                <w:rFonts w:ascii="Arial" w:eastAsia="Arial" w:hAnsi="Arial" w:cs="Arial"/>
                <w:b w:val="0"/>
                <w:sz w:val="20"/>
                <w:szCs w:val="20"/>
              </w:rPr>
              <w:t xml:space="preserve">Recuerda que cuando creemos en Jesús como nuestro Salvador, el Espíritu Santo viene a vivir en nuestra vida. Pinta el dibujo y escribe en cada espacio algo que quisieras que el Espíritu santo desarrolle en tu vida, por </w:t>
            </w:r>
            <w:proofErr w:type="gramStart"/>
            <w:r w:rsidRPr="000A7F62">
              <w:rPr>
                <w:rFonts w:ascii="Arial" w:eastAsia="Arial" w:hAnsi="Arial" w:cs="Arial"/>
                <w:b w:val="0"/>
                <w:sz w:val="20"/>
                <w:szCs w:val="20"/>
              </w:rPr>
              <w:t>ejemplo</w:t>
            </w:r>
            <w:proofErr w:type="gramEnd"/>
            <w:r w:rsidRPr="000A7F62">
              <w:rPr>
                <w:rFonts w:ascii="Arial" w:eastAsia="Arial" w:hAnsi="Arial" w:cs="Arial"/>
                <w:b w:val="0"/>
                <w:sz w:val="20"/>
                <w:szCs w:val="20"/>
              </w:rPr>
              <w:t xml:space="preserve"> paciencia, amor.</w:t>
            </w:r>
          </w:p>
          <w:p w14:paraId="4F3E2898"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10" w:right="102" w:firstLine="0"/>
              <w:rPr>
                <w:rFonts w:ascii="Arial" w:eastAsia="Arial" w:hAnsi="Arial" w:cs="Arial"/>
                <w:b w:val="0"/>
                <w:sz w:val="20"/>
                <w:szCs w:val="20"/>
              </w:rPr>
            </w:pPr>
            <w:r>
              <w:rPr>
                <w:rFonts w:ascii="Arial" w:eastAsia="Arial" w:hAnsi="Arial" w:cs="Arial"/>
                <w:b w:val="0"/>
                <w:sz w:val="20"/>
                <w:szCs w:val="20"/>
              </w:rPr>
              <w:t>Recuerden en familia: El Espíritu de verdad, a quien el mundo no puede recibir, porque ni lo ve ni lo conoce, pero ustedes sí lo conocen porque mora con ustedes y estará en ustedes. (Juan 14:17)</w:t>
            </w:r>
          </w:p>
          <w:p w14:paraId="1EA822B1" w14:textId="77777777" w:rsidR="00AA0B78" w:rsidRDefault="00000000">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720" w:right="102" w:firstLine="0"/>
              <w:rPr>
                <w:rFonts w:ascii="Arial" w:eastAsia="Arial" w:hAnsi="Arial" w:cs="Arial"/>
                <w:sz w:val="20"/>
                <w:szCs w:val="20"/>
              </w:rPr>
            </w:pPr>
            <w:r>
              <w:rPr>
                <w:rFonts w:ascii="Arial" w:eastAsia="Arial" w:hAnsi="Arial" w:cs="Arial"/>
                <w:sz w:val="20"/>
                <w:szCs w:val="20"/>
              </w:rPr>
              <w:t>Autoevaluación</w:t>
            </w:r>
          </w:p>
          <w:p w14:paraId="3347A11D" w14:textId="74D5D4FA" w:rsidR="00AA0B78" w:rsidRPr="000A7F62" w:rsidRDefault="00000000" w:rsidP="000A7F62">
            <w:pPr>
              <w:pStyle w:val="Prrafodelista"/>
              <w:numPr>
                <w:ilvl w:val="0"/>
                <w:numId w:val="17"/>
              </w:num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567" w:right="102" w:hanging="141"/>
              <w:rPr>
                <w:rFonts w:ascii="Arial" w:eastAsia="Arial" w:hAnsi="Arial" w:cs="Arial"/>
                <w:b w:val="0"/>
                <w:sz w:val="20"/>
                <w:szCs w:val="20"/>
              </w:rPr>
            </w:pPr>
            <w:r w:rsidRPr="000A7F62">
              <w:rPr>
                <w:rFonts w:ascii="Arial" w:eastAsia="Arial" w:hAnsi="Arial" w:cs="Arial"/>
                <w:b w:val="0"/>
                <w:sz w:val="20"/>
                <w:szCs w:val="20"/>
              </w:rPr>
              <w:t>Pide a los niños que hagan la actividad del libro: Pinta la carita que describe lo que más te identifica.</w:t>
            </w:r>
          </w:p>
          <w:p w14:paraId="5DFCB3F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42901FA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2E1B5A9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6A6EC4D7"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36826D95"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44B2C22C"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18CFF20C" w14:textId="453EF207" w:rsidR="00AA0B78" w:rsidRPr="00B354F8" w:rsidRDefault="00B354F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Cs/>
                <w:sz w:val="20"/>
                <w:szCs w:val="20"/>
              </w:rPr>
            </w:pPr>
            <w:r w:rsidRPr="00B354F8">
              <w:rPr>
                <w:rFonts w:ascii="Arial" w:eastAsia="Arial" w:hAnsi="Arial" w:cs="Arial"/>
                <w:bCs/>
                <w:sz w:val="20"/>
                <w:szCs w:val="20"/>
              </w:rPr>
              <w:t>Evaluación de la unidad 3</w:t>
            </w:r>
          </w:p>
          <w:p w14:paraId="7C856496"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2470D178"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after="280" w:line="240" w:lineRule="auto"/>
              <w:ind w:left="0" w:right="102" w:firstLine="0"/>
              <w:jc w:val="both"/>
              <w:rPr>
                <w:rFonts w:ascii="Arial" w:eastAsia="Arial" w:hAnsi="Arial" w:cs="Arial"/>
                <w:b w:val="0"/>
                <w:sz w:val="20"/>
                <w:szCs w:val="20"/>
              </w:rPr>
            </w:pPr>
          </w:p>
          <w:p w14:paraId="1720AF8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before="280" w:line="240" w:lineRule="auto"/>
              <w:ind w:left="0" w:right="102" w:firstLine="0"/>
              <w:jc w:val="both"/>
              <w:rPr>
                <w:rFonts w:ascii="Arial" w:eastAsia="Arial" w:hAnsi="Arial" w:cs="Arial"/>
                <w:b w:val="0"/>
                <w:sz w:val="20"/>
                <w:szCs w:val="20"/>
              </w:rPr>
            </w:pPr>
          </w:p>
        </w:tc>
        <w:tc>
          <w:tcPr>
            <w:tcW w:w="40" w:type="dxa"/>
            <w:tcBorders>
              <w:top w:val="single" w:sz="4" w:space="0" w:color="000000"/>
              <w:left w:val="single" w:sz="4" w:space="0" w:color="000000"/>
              <w:bottom w:val="single" w:sz="4" w:space="0" w:color="000000"/>
              <w:right w:val="nil"/>
            </w:tcBorders>
            <w:tcMar>
              <w:top w:w="48" w:type="dxa"/>
              <w:left w:w="0" w:type="dxa"/>
              <w:bottom w:w="0" w:type="dxa"/>
              <w:right w:w="20" w:type="dxa"/>
            </w:tcMar>
          </w:tcPr>
          <w:p w14:paraId="5BFB8E96" w14:textId="77777777" w:rsidR="00AA0B78" w:rsidRDefault="00000000">
            <w:pPr>
              <w:spacing w:line="240" w:lineRule="auto"/>
              <w:ind w:left="430" w:firstLine="0"/>
              <w:rPr>
                <w:rFonts w:ascii="Arial" w:eastAsia="Arial" w:hAnsi="Arial" w:cs="Arial"/>
                <w:sz w:val="20"/>
                <w:szCs w:val="20"/>
              </w:rPr>
            </w:pPr>
            <w:r>
              <w:rPr>
                <w:rFonts w:ascii="Arial" w:eastAsia="Arial" w:hAnsi="Arial" w:cs="Arial"/>
                <w:b w:val="0"/>
                <w:sz w:val="20"/>
                <w:szCs w:val="20"/>
              </w:rPr>
              <w:lastRenderedPageBreak/>
              <w:t xml:space="preserve"> </w:t>
            </w:r>
          </w:p>
        </w:tc>
        <w:tc>
          <w:tcPr>
            <w:tcW w:w="2511" w:type="dxa"/>
            <w:gridSpan w:val="2"/>
            <w:tcBorders>
              <w:top w:val="single" w:sz="4" w:space="0" w:color="000000"/>
              <w:left w:val="nil"/>
              <w:bottom w:val="single" w:sz="4" w:space="0" w:color="000000"/>
              <w:right w:val="single" w:sz="4" w:space="0" w:color="000000"/>
            </w:tcBorders>
            <w:tcMar>
              <w:top w:w="48" w:type="dxa"/>
              <w:left w:w="0" w:type="dxa"/>
              <w:bottom w:w="0" w:type="dxa"/>
              <w:right w:w="20" w:type="dxa"/>
            </w:tcMar>
          </w:tcPr>
          <w:p w14:paraId="5C99EC94"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Arial" w:eastAsia="Arial" w:hAnsi="Arial" w:cs="Arial"/>
                <w:sz w:val="20"/>
                <w:szCs w:val="20"/>
              </w:rPr>
            </w:pPr>
            <w:r>
              <w:rPr>
                <w:rFonts w:ascii="Arial" w:eastAsia="Arial" w:hAnsi="Arial" w:cs="Arial"/>
                <w:b w:val="0"/>
                <w:sz w:val="20"/>
                <w:szCs w:val="20"/>
              </w:rPr>
              <w:t xml:space="preserve">Biblia </w:t>
            </w:r>
          </w:p>
          <w:p w14:paraId="1815CCAC"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t>Libro Valor de Valores (2º)</w:t>
            </w:r>
          </w:p>
          <w:p w14:paraId="1759B356"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t xml:space="preserve">TV/ </w:t>
            </w:r>
            <w:proofErr w:type="spellStart"/>
            <w:r>
              <w:rPr>
                <w:rFonts w:ascii="Arial" w:eastAsia="Arial" w:hAnsi="Arial" w:cs="Arial"/>
                <w:b w:val="0"/>
                <w:sz w:val="20"/>
                <w:szCs w:val="20"/>
              </w:rPr>
              <w:t>infocus</w:t>
            </w:r>
            <w:proofErr w:type="spellEnd"/>
            <w:r>
              <w:rPr>
                <w:rFonts w:ascii="Arial" w:eastAsia="Arial" w:hAnsi="Arial" w:cs="Arial"/>
                <w:b w:val="0"/>
                <w:sz w:val="20"/>
                <w:szCs w:val="20"/>
              </w:rPr>
              <w:t xml:space="preserve"> </w:t>
            </w:r>
          </w:p>
          <w:p w14:paraId="67419D57"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t>Lápiz y borrador (lección 1-5)</w:t>
            </w:r>
          </w:p>
          <w:p w14:paraId="5B3E0E29"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t>Lápices de colores (lección 1-5)</w:t>
            </w:r>
          </w:p>
          <w:p w14:paraId="76B228E3" w14:textId="77777777" w:rsidR="00AA0B78" w:rsidRDefault="00000000">
            <w:pPr>
              <w:numPr>
                <w:ilvl w:val="0"/>
                <w:numId w:val="2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val="0"/>
                <w:sz w:val="20"/>
                <w:szCs w:val="20"/>
              </w:rPr>
            </w:pPr>
            <w:r>
              <w:rPr>
                <w:rFonts w:ascii="Arial" w:eastAsia="Arial" w:hAnsi="Arial" w:cs="Arial"/>
                <w:b w:val="0"/>
                <w:sz w:val="20"/>
                <w:szCs w:val="20"/>
              </w:rPr>
              <w:lastRenderedPageBreak/>
              <w:t>Hoja para dibujar (lección 3)</w:t>
            </w:r>
          </w:p>
          <w:p w14:paraId="2BD77F2E"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spacing w:after="12"/>
              <w:ind w:left="720" w:firstLine="0"/>
              <w:rPr>
                <w:rFonts w:ascii="Arial" w:eastAsia="Arial" w:hAnsi="Arial" w:cs="Arial"/>
                <w:b w:val="0"/>
                <w:sz w:val="20"/>
                <w:szCs w:val="20"/>
              </w:rPr>
            </w:pPr>
          </w:p>
        </w:tc>
        <w:tc>
          <w:tcPr>
            <w:tcW w:w="2410"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0536E527" w14:textId="77777777" w:rsidR="00AA0B78" w:rsidRDefault="00000000">
            <w:pPr>
              <w:spacing w:line="240" w:lineRule="auto"/>
              <w:ind w:left="263" w:firstLine="0"/>
              <w:rPr>
                <w:rFonts w:ascii="Arial" w:eastAsia="Arial" w:hAnsi="Arial" w:cs="Arial"/>
                <w:sz w:val="20"/>
                <w:szCs w:val="20"/>
              </w:rPr>
            </w:pPr>
            <w:r>
              <w:rPr>
                <w:rFonts w:ascii="Arial" w:eastAsia="Arial" w:hAnsi="Arial" w:cs="Arial"/>
                <w:sz w:val="20"/>
                <w:szCs w:val="20"/>
              </w:rPr>
              <w:lastRenderedPageBreak/>
              <w:t>I.L.D.H.I.V.V.2.24. Interpreta la importancia de obedecer la palabra del Señor como insignia.</w:t>
            </w:r>
          </w:p>
          <w:p w14:paraId="2601A9B0" w14:textId="77777777" w:rsidR="00AA0B78" w:rsidRDefault="00AA0B78">
            <w:pPr>
              <w:spacing w:line="240" w:lineRule="auto"/>
              <w:ind w:left="263" w:firstLine="0"/>
              <w:rPr>
                <w:rFonts w:ascii="Arial" w:eastAsia="Arial" w:hAnsi="Arial" w:cs="Arial"/>
                <w:sz w:val="20"/>
                <w:szCs w:val="20"/>
              </w:rPr>
            </w:pPr>
          </w:p>
          <w:p w14:paraId="28D79856" w14:textId="77777777" w:rsidR="00AA0B78" w:rsidRDefault="00000000">
            <w:pPr>
              <w:spacing w:line="240" w:lineRule="auto"/>
              <w:ind w:left="263" w:firstLine="0"/>
              <w:rPr>
                <w:rFonts w:ascii="Arial" w:eastAsia="Arial" w:hAnsi="Arial" w:cs="Arial"/>
                <w:sz w:val="20"/>
                <w:szCs w:val="20"/>
              </w:rPr>
            </w:pPr>
            <w:r>
              <w:rPr>
                <w:rFonts w:ascii="Arial" w:eastAsia="Arial" w:hAnsi="Arial" w:cs="Arial"/>
                <w:sz w:val="20"/>
                <w:szCs w:val="20"/>
              </w:rPr>
              <w:t xml:space="preserve">Relaciona y unifica algunos pasajes </w:t>
            </w:r>
            <w:r>
              <w:rPr>
                <w:rFonts w:ascii="Arial" w:eastAsia="Arial" w:hAnsi="Arial" w:cs="Arial"/>
                <w:sz w:val="20"/>
                <w:szCs w:val="20"/>
              </w:rPr>
              <w:lastRenderedPageBreak/>
              <w:t>bíblicos del Antiguo Testamento dándole mejor significado a la vida. (Ref. I.L.D.H I.V.V.2.22.)</w:t>
            </w:r>
          </w:p>
          <w:p w14:paraId="71FBD516" w14:textId="77777777" w:rsidR="00AA0B78" w:rsidRDefault="00AA0B78">
            <w:pPr>
              <w:spacing w:line="240" w:lineRule="auto"/>
              <w:ind w:left="263" w:firstLine="0"/>
              <w:rPr>
                <w:rFonts w:ascii="Arial" w:eastAsia="Arial" w:hAnsi="Arial" w:cs="Arial"/>
                <w:sz w:val="20"/>
                <w:szCs w:val="20"/>
              </w:rPr>
            </w:pPr>
          </w:p>
          <w:p w14:paraId="652A8F85" w14:textId="77777777" w:rsidR="00AA0B78" w:rsidRDefault="00AA0B78">
            <w:pPr>
              <w:spacing w:line="240" w:lineRule="auto"/>
              <w:ind w:left="0" w:firstLine="0"/>
              <w:rPr>
                <w:rFonts w:ascii="Arial" w:eastAsia="Arial" w:hAnsi="Arial" w:cs="Arial"/>
                <w:sz w:val="20"/>
                <w:szCs w:val="20"/>
              </w:rPr>
            </w:pPr>
          </w:p>
          <w:p w14:paraId="2CD0DC20" w14:textId="77777777" w:rsidR="00AA0B78" w:rsidRDefault="00AA0B78">
            <w:pPr>
              <w:spacing w:line="240" w:lineRule="auto"/>
              <w:ind w:left="263" w:firstLine="0"/>
              <w:rPr>
                <w:rFonts w:ascii="Arial" w:eastAsia="Arial" w:hAnsi="Arial" w:cs="Arial"/>
                <w:sz w:val="20"/>
                <w:szCs w:val="20"/>
              </w:rPr>
            </w:pPr>
          </w:p>
        </w:tc>
        <w:tc>
          <w:tcPr>
            <w:tcW w:w="2103" w:type="dxa"/>
            <w:gridSpan w:val="2"/>
            <w:tcBorders>
              <w:top w:val="single" w:sz="4" w:space="0" w:color="000000"/>
              <w:left w:val="single" w:sz="4" w:space="0" w:color="000000"/>
              <w:bottom w:val="single" w:sz="4" w:space="0" w:color="000000"/>
              <w:right w:val="single" w:sz="4" w:space="0" w:color="000000"/>
            </w:tcBorders>
            <w:tcMar>
              <w:top w:w="48" w:type="dxa"/>
              <w:left w:w="0" w:type="dxa"/>
              <w:bottom w:w="0" w:type="dxa"/>
              <w:right w:w="20" w:type="dxa"/>
            </w:tcMar>
          </w:tcPr>
          <w:p w14:paraId="6399864C" w14:textId="77777777" w:rsidR="00AA0B78" w:rsidRDefault="00AA0B78">
            <w:pPr>
              <w:spacing w:line="240" w:lineRule="auto"/>
              <w:ind w:left="70" w:firstLine="0"/>
              <w:rPr>
                <w:rFonts w:ascii="Arial" w:eastAsia="Arial" w:hAnsi="Arial" w:cs="Arial"/>
                <w:b w:val="0"/>
                <w:sz w:val="20"/>
                <w:szCs w:val="20"/>
              </w:rPr>
            </w:pPr>
          </w:p>
          <w:p w14:paraId="13C2072D" w14:textId="77777777" w:rsidR="00AA0B78" w:rsidRDefault="00000000">
            <w:pPr>
              <w:spacing w:line="240" w:lineRule="auto"/>
              <w:ind w:left="70" w:firstLine="0"/>
              <w:rPr>
                <w:rFonts w:ascii="Arial" w:eastAsia="Arial" w:hAnsi="Arial" w:cs="Arial"/>
                <w:b w:val="0"/>
                <w:sz w:val="20"/>
                <w:szCs w:val="20"/>
              </w:rPr>
            </w:pPr>
            <w:r>
              <w:rPr>
                <w:rFonts w:ascii="Arial" w:eastAsia="Arial" w:hAnsi="Arial" w:cs="Arial"/>
                <w:b w:val="0"/>
                <w:sz w:val="20"/>
                <w:szCs w:val="20"/>
              </w:rPr>
              <w:t>Pág. 58</w:t>
            </w:r>
          </w:p>
          <w:p w14:paraId="1599FC9A" w14:textId="77777777" w:rsidR="00AA0B78" w:rsidRDefault="00AA0B78">
            <w:pPr>
              <w:spacing w:line="240" w:lineRule="auto"/>
              <w:ind w:left="70" w:firstLine="0"/>
              <w:rPr>
                <w:rFonts w:ascii="Arial" w:eastAsia="Arial" w:hAnsi="Arial" w:cs="Arial"/>
                <w:sz w:val="20"/>
                <w:szCs w:val="20"/>
              </w:rPr>
            </w:pPr>
          </w:p>
          <w:p w14:paraId="4F7C5CB6"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70FD97DE"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4BB8131D"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6FC215ED"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03D00F80"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p w14:paraId="5FEF5247" w14:textId="77777777" w:rsidR="00AA0B78" w:rsidRDefault="00000000">
            <w:pPr>
              <w:spacing w:line="240" w:lineRule="auto"/>
              <w:ind w:left="70" w:firstLine="0"/>
              <w:rPr>
                <w:rFonts w:ascii="Arial" w:eastAsia="Arial" w:hAnsi="Arial" w:cs="Arial"/>
                <w:sz w:val="20"/>
                <w:szCs w:val="20"/>
              </w:rPr>
            </w:pPr>
            <w:r>
              <w:rPr>
                <w:rFonts w:ascii="Arial" w:eastAsia="Arial" w:hAnsi="Arial" w:cs="Arial"/>
                <w:b w:val="0"/>
                <w:sz w:val="20"/>
                <w:szCs w:val="20"/>
              </w:rPr>
              <w:t xml:space="preserve">  </w:t>
            </w:r>
          </w:p>
        </w:tc>
      </w:tr>
    </w:tbl>
    <w:p w14:paraId="2119F31A" w14:textId="77777777" w:rsidR="00AA0B78" w:rsidRDefault="00AA0B78">
      <w:pPr>
        <w:spacing w:after="170"/>
        <w:ind w:left="0" w:firstLine="0"/>
        <w:rPr>
          <w:b w:val="0"/>
          <w:sz w:val="20"/>
          <w:szCs w:val="20"/>
        </w:rPr>
      </w:pPr>
    </w:p>
    <w:p w14:paraId="7B8FED41" w14:textId="77777777" w:rsidR="00AA0B78" w:rsidRDefault="00AA0B78">
      <w:pPr>
        <w:spacing w:after="170"/>
        <w:ind w:left="0" w:firstLine="0"/>
        <w:rPr>
          <w:b w:val="0"/>
          <w:sz w:val="20"/>
          <w:szCs w:val="20"/>
        </w:rPr>
      </w:pPr>
    </w:p>
    <w:p w14:paraId="5B8DDB63" w14:textId="77777777" w:rsidR="00AA0B78" w:rsidRDefault="00AA0B78">
      <w:pPr>
        <w:spacing w:after="170"/>
        <w:ind w:left="0" w:firstLine="0"/>
        <w:rPr>
          <w:b w:val="0"/>
          <w:sz w:val="20"/>
          <w:szCs w:val="20"/>
        </w:rPr>
      </w:pPr>
    </w:p>
    <w:p w14:paraId="6C2639B5" w14:textId="77777777" w:rsidR="00AA0B78" w:rsidRDefault="00AA0B78">
      <w:pPr>
        <w:spacing w:after="170"/>
        <w:ind w:left="0" w:firstLine="0"/>
        <w:rPr>
          <w:b w:val="0"/>
          <w:sz w:val="20"/>
          <w:szCs w:val="20"/>
        </w:rPr>
      </w:pPr>
    </w:p>
    <w:p w14:paraId="1180BF4E" w14:textId="77777777" w:rsidR="00AA0B78" w:rsidRDefault="00000000">
      <w:pPr>
        <w:spacing w:after="170"/>
        <w:ind w:left="0" w:firstLine="0"/>
        <w:rPr>
          <w:b w:val="0"/>
          <w:sz w:val="20"/>
          <w:szCs w:val="20"/>
        </w:rPr>
      </w:pPr>
      <w:r>
        <w:rPr>
          <w:b w:val="0"/>
          <w:sz w:val="20"/>
          <w:szCs w:val="20"/>
        </w:rPr>
        <w:t xml:space="preserve"> </w:t>
      </w:r>
    </w:p>
    <w:p w14:paraId="1337D234" w14:textId="77777777" w:rsidR="00AA0B78" w:rsidRDefault="00000000">
      <w:pPr>
        <w:spacing w:after="170"/>
        <w:ind w:left="0" w:firstLine="0"/>
        <w:rPr>
          <w:sz w:val="20"/>
          <w:szCs w:val="20"/>
        </w:rPr>
      </w:pPr>
      <w:r>
        <w:rPr>
          <w:sz w:val="20"/>
          <w:szCs w:val="20"/>
        </w:rPr>
        <w:t xml:space="preserve">ADAPTACIONES CURRICULARES:   Se hace de acuerdo a los lineamientos y parámetros establecidos en el PCI. </w:t>
      </w:r>
    </w:p>
    <w:tbl>
      <w:tblPr>
        <w:tblStyle w:val="a0"/>
        <w:tblW w:w="15451" w:type="dxa"/>
        <w:tblInd w:w="-5" w:type="dxa"/>
        <w:tblLayout w:type="fixed"/>
        <w:tblLook w:val="0000" w:firstRow="0" w:lastRow="0" w:firstColumn="0" w:lastColumn="0" w:noHBand="0" w:noVBand="0"/>
      </w:tblPr>
      <w:tblGrid>
        <w:gridCol w:w="2353"/>
        <w:gridCol w:w="452"/>
        <w:gridCol w:w="383"/>
        <w:gridCol w:w="2032"/>
        <w:gridCol w:w="5220"/>
        <w:gridCol w:w="5011"/>
      </w:tblGrid>
      <w:tr w:rsidR="00AA0B78" w14:paraId="6D321885" w14:textId="77777777">
        <w:trPr>
          <w:trHeight w:val="730"/>
        </w:trPr>
        <w:tc>
          <w:tcPr>
            <w:tcW w:w="2353" w:type="dxa"/>
            <w:tcBorders>
              <w:top w:val="single" w:sz="4" w:space="0" w:color="000000"/>
              <w:left w:val="single" w:sz="4" w:space="0" w:color="000000"/>
              <w:bottom w:val="single" w:sz="4" w:space="0" w:color="000000"/>
              <w:right w:val="nil"/>
            </w:tcBorders>
            <w:tcMar>
              <w:top w:w="49" w:type="dxa"/>
              <w:left w:w="0" w:type="dxa"/>
              <w:bottom w:w="0" w:type="dxa"/>
              <w:right w:w="23" w:type="dxa"/>
            </w:tcMar>
          </w:tcPr>
          <w:p w14:paraId="5F87D793" w14:textId="77777777" w:rsidR="00AA0B78" w:rsidRDefault="00000000">
            <w:pPr>
              <w:spacing w:line="240" w:lineRule="auto"/>
              <w:ind w:left="790" w:hanging="360"/>
              <w:rPr>
                <w:sz w:val="20"/>
                <w:szCs w:val="20"/>
              </w:rPr>
            </w:pPr>
            <w:sdt>
              <w:sdtPr>
                <w:tag w:val="goog_rdk_1"/>
                <w:id w:val="1024210634"/>
              </w:sdtPr>
              <w:sdtContent>
                <w:r>
                  <w:rPr>
                    <w:rFonts w:ascii="Arial Unicode MS" w:eastAsia="Arial Unicode MS" w:hAnsi="Arial Unicode MS" w:cs="Arial Unicode MS"/>
                    <w:b w:val="0"/>
                    <w:sz w:val="20"/>
                    <w:szCs w:val="20"/>
                  </w:rPr>
                  <w:t>➢</w:t>
                </w:r>
              </w:sdtContent>
            </w:sdt>
            <w:r>
              <w:rPr>
                <w:b w:val="0"/>
                <w:sz w:val="20"/>
                <w:szCs w:val="20"/>
              </w:rPr>
              <w:t xml:space="preserve"> </w:t>
            </w:r>
            <w:r>
              <w:rPr>
                <w:sz w:val="20"/>
                <w:szCs w:val="20"/>
              </w:rPr>
              <w:t xml:space="preserve">Especificación Educativa </w:t>
            </w:r>
          </w:p>
        </w:tc>
        <w:tc>
          <w:tcPr>
            <w:tcW w:w="452" w:type="dxa"/>
            <w:tcBorders>
              <w:top w:val="single" w:sz="4" w:space="0" w:color="000000"/>
              <w:left w:val="nil"/>
              <w:bottom w:val="single" w:sz="4" w:space="0" w:color="000000"/>
              <w:right w:val="nil"/>
            </w:tcBorders>
            <w:tcMar>
              <w:top w:w="49" w:type="dxa"/>
              <w:left w:w="0" w:type="dxa"/>
              <w:bottom w:w="0" w:type="dxa"/>
              <w:right w:w="23" w:type="dxa"/>
            </w:tcMar>
          </w:tcPr>
          <w:p w14:paraId="79661590" w14:textId="77777777" w:rsidR="00AA0B78" w:rsidRDefault="00000000">
            <w:pPr>
              <w:spacing w:line="240" w:lineRule="auto"/>
              <w:ind w:left="0" w:firstLine="0"/>
              <w:rPr>
                <w:sz w:val="20"/>
                <w:szCs w:val="20"/>
              </w:rPr>
            </w:pPr>
            <w:r>
              <w:rPr>
                <w:sz w:val="20"/>
                <w:szCs w:val="20"/>
              </w:rPr>
              <w:t xml:space="preserve">de </w:t>
            </w:r>
          </w:p>
        </w:tc>
        <w:tc>
          <w:tcPr>
            <w:tcW w:w="383" w:type="dxa"/>
            <w:tcBorders>
              <w:top w:val="single" w:sz="4" w:space="0" w:color="000000"/>
              <w:left w:val="nil"/>
              <w:bottom w:val="single" w:sz="4" w:space="0" w:color="000000"/>
              <w:right w:val="nil"/>
            </w:tcBorders>
            <w:tcMar>
              <w:top w:w="49" w:type="dxa"/>
              <w:left w:w="0" w:type="dxa"/>
              <w:bottom w:w="0" w:type="dxa"/>
              <w:right w:w="23" w:type="dxa"/>
            </w:tcMar>
          </w:tcPr>
          <w:p w14:paraId="5C563C7B" w14:textId="77777777" w:rsidR="00AA0B78" w:rsidRDefault="00000000">
            <w:pPr>
              <w:spacing w:line="240" w:lineRule="auto"/>
              <w:ind w:left="0" w:firstLine="0"/>
              <w:rPr>
                <w:sz w:val="20"/>
                <w:szCs w:val="20"/>
              </w:rPr>
            </w:pPr>
            <w:r>
              <w:rPr>
                <w:sz w:val="20"/>
                <w:szCs w:val="20"/>
              </w:rPr>
              <w:t xml:space="preserve">la </w:t>
            </w:r>
          </w:p>
        </w:tc>
        <w:tc>
          <w:tcPr>
            <w:tcW w:w="2032" w:type="dxa"/>
            <w:tcBorders>
              <w:top w:val="single" w:sz="4" w:space="0" w:color="000000"/>
              <w:left w:val="nil"/>
              <w:bottom w:val="single" w:sz="4" w:space="0" w:color="000000"/>
              <w:right w:val="single" w:sz="4" w:space="0" w:color="000000"/>
            </w:tcBorders>
            <w:tcMar>
              <w:top w:w="49" w:type="dxa"/>
              <w:left w:w="0" w:type="dxa"/>
              <w:bottom w:w="0" w:type="dxa"/>
              <w:right w:w="23" w:type="dxa"/>
            </w:tcMar>
          </w:tcPr>
          <w:p w14:paraId="735B2E98" w14:textId="77777777" w:rsidR="00AA0B78" w:rsidRDefault="00000000">
            <w:pPr>
              <w:spacing w:line="240" w:lineRule="auto"/>
              <w:ind w:left="0" w:firstLine="0"/>
              <w:jc w:val="both"/>
              <w:rPr>
                <w:sz w:val="20"/>
                <w:szCs w:val="20"/>
              </w:rPr>
            </w:pPr>
            <w:r>
              <w:rPr>
                <w:sz w:val="20"/>
                <w:szCs w:val="20"/>
              </w:rPr>
              <w:t xml:space="preserve">Necesidad </w:t>
            </w:r>
          </w:p>
        </w:tc>
        <w:tc>
          <w:tcPr>
            <w:tcW w:w="5220"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0C177D5A" w14:textId="77777777" w:rsidR="00AA0B78" w:rsidRDefault="00000000">
            <w:pPr>
              <w:spacing w:line="240" w:lineRule="auto"/>
              <w:ind w:left="790" w:hanging="360"/>
              <w:rPr>
                <w:sz w:val="20"/>
                <w:szCs w:val="20"/>
              </w:rPr>
            </w:pPr>
            <w:sdt>
              <w:sdtPr>
                <w:tag w:val="goog_rdk_2"/>
                <w:id w:val="1171367488"/>
              </w:sdtPr>
              <w:sdtContent>
                <w:r>
                  <w:rPr>
                    <w:rFonts w:ascii="Arial Unicode MS" w:eastAsia="Arial Unicode MS" w:hAnsi="Arial Unicode MS" w:cs="Arial Unicode MS"/>
                    <w:b w:val="0"/>
                    <w:sz w:val="20"/>
                    <w:szCs w:val="20"/>
                  </w:rPr>
                  <w:t>➢</w:t>
                </w:r>
              </w:sdtContent>
            </w:sdt>
            <w:r>
              <w:rPr>
                <w:b w:val="0"/>
                <w:sz w:val="20"/>
                <w:szCs w:val="20"/>
              </w:rPr>
              <w:t xml:space="preserve"> </w:t>
            </w:r>
            <w:r>
              <w:rPr>
                <w:sz w:val="20"/>
                <w:szCs w:val="20"/>
              </w:rPr>
              <w:t xml:space="preserve">Descripción de la adaptación aplicada </w:t>
            </w:r>
          </w:p>
        </w:tc>
        <w:tc>
          <w:tcPr>
            <w:tcW w:w="5011" w:type="dxa"/>
            <w:tcBorders>
              <w:top w:val="single" w:sz="4" w:space="0" w:color="000000"/>
              <w:left w:val="single" w:sz="4" w:space="0" w:color="000000"/>
              <w:bottom w:val="single" w:sz="4" w:space="0" w:color="000000"/>
              <w:right w:val="single" w:sz="4" w:space="0" w:color="000000"/>
            </w:tcBorders>
            <w:tcMar>
              <w:top w:w="49" w:type="dxa"/>
              <w:left w:w="0" w:type="dxa"/>
              <w:bottom w:w="0" w:type="dxa"/>
              <w:right w:w="23" w:type="dxa"/>
            </w:tcMar>
          </w:tcPr>
          <w:p w14:paraId="7C308A2F" w14:textId="77777777" w:rsidR="00AA0B78" w:rsidRDefault="00000000">
            <w:pPr>
              <w:spacing w:line="240" w:lineRule="auto"/>
              <w:ind w:left="430" w:firstLine="0"/>
              <w:rPr>
                <w:sz w:val="20"/>
                <w:szCs w:val="20"/>
              </w:rPr>
            </w:pPr>
            <w:sdt>
              <w:sdtPr>
                <w:tag w:val="goog_rdk_3"/>
                <w:id w:val="1141004657"/>
              </w:sdtPr>
              <w:sdtContent>
                <w:r>
                  <w:rPr>
                    <w:rFonts w:ascii="Arial Unicode MS" w:eastAsia="Arial Unicode MS" w:hAnsi="Arial Unicode MS" w:cs="Arial Unicode MS"/>
                    <w:b w:val="0"/>
                    <w:sz w:val="20"/>
                    <w:szCs w:val="20"/>
                  </w:rPr>
                  <w:t>➢</w:t>
                </w:r>
              </w:sdtContent>
            </w:sdt>
            <w:r>
              <w:rPr>
                <w:b w:val="0"/>
                <w:sz w:val="20"/>
                <w:szCs w:val="20"/>
              </w:rPr>
              <w:t xml:space="preserve"> </w:t>
            </w:r>
            <w:r>
              <w:rPr>
                <w:sz w:val="20"/>
                <w:szCs w:val="20"/>
              </w:rPr>
              <w:t xml:space="preserve">Datos del estudiante </w:t>
            </w:r>
          </w:p>
        </w:tc>
      </w:tr>
    </w:tbl>
    <w:p w14:paraId="35E39270" w14:textId="77777777" w:rsidR="00AA0B78" w:rsidRDefault="00000000">
      <w:pPr>
        <w:ind w:left="0" w:firstLine="0"/>
        <w:rPr>
          <w:sz w:val="20"/>
          <w:szCs w:val="20"/>
        </w:rPr>
      </w:pPr>
      <w:r>
        <w:rPr>
          <w:sz w:val="20"/>
          <w:szCs w:val="20"/>
        </w:rPr>
        <w:t xml:space="preserve"> </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9"/>
        <w:gridCol w:w="5129"/>
        <w:gridCol w:w="5130"/>
      </w:tblGrid>
      <w:tr w:rsidR="00AA0B78" w14:paraId="553F5D55" w14:textId="77777777">
        <w:tc>
          <w:tcPr>
            <w:tcW w:w="512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7675B0B8" w14:textId="77777777" w:rsidR="00AA0B78" w:rsidRDefault="00000000">
            <w:pPr>
              <w:spacing w:line="360" w:lineRule="auto"/>
              <w:ind w:left="0" w:firstLine="0"/>
              <w:jc w:val="center"/>
              <w:rPr>
                <w:sz w:val="20"/>
                <w:szCs w:val="20"/>
              </w:rPr>
            </w:pPr>
            <w:r>
              <w:rPr>
                <w:sz w:val="20"/>
                <w:szCs w:val="20"/>
              </w:rPr>
              <w:t>ELABORADO POR:</w:t>
            </w:r>
          </w:p>
        </w:tc>
        <w:tc>
          <w:tcPr>
            <w:tcW w:w="512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1C09817A" w14:textId="77777777" w:rsidR="00AA0B78" w:rsidRDefault="00000000">
            <w:pPr>
              <w:spacing w:line="360" w:lineRule="auto"/>
              <w:ind w:left="0" w:firstLine="0"/>
              <w:jc w:val="center"/>
              <w:rPr>
                <w:sz w:val="20"/>
                <w:szCs w:val="20"/>
              </w:rPr>
            </w:pPr>
            <w:r>
              <w:rPr>
                <w:sz w:val="20"/>
                <w:szCs w:val="20"/>
              </w:rPr>
              <w:t>REVISADO POR:</w:t>
            </w:r>
          </w:p>
        </w:tc>
        <w:tc>
          <w:tcPr>
            <w:tcW w:w="513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33B8D7E6" w14:textId="77777777" w:rsidR="00AA0B78" w:rsidRDefault="00000000">
            <w:pPr>
              <w:spacing w:line="360" w:lineRule="auto"/>
              <w:ind w:left="0" w:firstLine="0"/>
              <w:jc w:val="center"/>
              <w:rPr>
                <w:sz w:val="20"/>
                <w:szCs w:val="20"/>
              </w:rPr>
            </w:pPr>
            <w:r>
              <w:rPr>
                <w:sz w:val="20"/>
                <w:szCs w:val="20"/>
              </w:rPr>
              <w:t>APROBADO POR:</w:t>
            </w:r>
          </w:p>
        </w:tc>
      </w:tr>
      <w:tr w:rsidR="00AA0B78" w14:paraId="408F56FD"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EC6A5B" w14:textId="77777777" w:rsidR="00AA0B78" w:rsidRDefault="00000000">
            <w:pPr>
              <w:spacing w:line="360" w:lineRule="auto"/>
              <w:ind w:left="118" w:firstLine="0"/>
              <w:rPr>
                <w:sz w:val="20"/>
                <w:szCs w:val="20"/>
              </w:rPr>
            </w:pPr>
            <w:r>
              <w:rPr>
                <w:b w:val="0"/>
                <w:sz w:val="20"/>
                <w:szCs w:val="20"/>
              </w:rPr>
              <w:t xml:space="preserve">DOCENTE(S):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91526" w14:textId="77777777" w:rsidR="00AA0B78" w:rsidRDefault="00000000">
            <w:pPr>
              <w:spacing w:line="360" w:lineRule="auto"/>
              <w:ind w:left="118" w:firstLine="0"/>
              <w:rPr>
                <w:sz w:val="20"/>
                <w:szCs w:val="20"/>
              </w:rPr>
            </w:pPr>
            <w:r>
              <w:rPr>
                <w:b w:val="0"/>
                <w:sz w:val="20"/>
                <w:szCs w:val="20"/>
              </w:rPr>
              <w:t xml:space="preserve">DOCENTE(S):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D48D2" w14:textId="77777777" w:rsidR="00AA0B78" w:rsidRDefault="00000000">
            <w:pPr>
              <w:spacing w:line="360" w:lineRule="auto"/>
              <w:ind w:left="118" w:firstLine="0"/>
              <w:rPr>
                <w:sz w:val="20"/>
                <w:szCs w:val="20"/>
              </w:rPr>
            </w:pPr>
            <w:r>
              <w:rPr>
                <w:b w:val="0"/>
                <w:sz w:val="20"/>
                <w:szCs w:val="20"/>
              </w:rPr>
              <w:t xml:space="preserve">DOCENTE(S): </w:t>
            </w:r>
          </w:p>
        </w:tc>
      </w:tr>
      <w:tr w:rsidR="00AA0B78" w14:paraId="578FBA94"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8F250" w14:textId="77777777" w:rsidR="00AA0B78" w:rsidRDefault="00000000">
            <w:pPr>
              <w:spacing w:line="360" w:lineRule="auto"/>
              <w:ind w:left="118" w:firstLine="0"/>
              <w:rPr>
                <w:sz w:val="20"/>
                <w:szCs w:val="20"/>
              </w:rPr>
            </w:pPr>
            <w:r>
              <w:rPr>
                <w:b w:val="0"/>
                <w:sz w:val="20"/>
                <w:szCs w:val="20"/>
              </w:rPr>
              <w:t xml:space="preserve">Firma: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4CF10" w14:textId="77777777" w:rsidR="00AA0B78" w:rsidRDefault="00000000">
            <w:pPr>
              <w:spacing w:line="360" w:lineRule="auto"/>
              <w:ind w:left="118" w:firstLine="0"/>
              <w:rPr>
                <w:sz w:val="20"/>
                <w:szCs w:val="20"/>
              </w:rPr>
            </w:pPr>
            <w:r>
              <w:rPr>
                <w:b w:val="0"/>
                <w:sz w:val="20"/>
                <w:szCs w:val="20"/>
              </w:rPr>
              <w:t xml:space="preserve">Firma: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87725" w14:textId="77777777" w:rsidR="00AA0B78" w:rsidRDefault="00000000">
            <w:pPr>
              <w:spacing w:line="360" w:lineRule="auto"/>
              <w:ind w:left="118" w:firstLine="0"/>
              <w:rPr>
                <w:sz w:val="20"/>
                <w:szCs w:val="20"/>
              </w:rPr>
            </w:pPr>
            <w:r>
              <w:rPr>
                <w:b w:val="0"/>
                <w:sz w:val="20"/>
                <w:szCs w:val="20"/>
              </w:rPr>
              <w:t xml:space="preserve">Firma: </w:t>
            </w:r>
          </w:p>
        </w:tc>
      </w:tr>
      <w:tr w:rsidR="00AA0B78" w14:paraId="699A6BFF" w14:textId="77777777">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5AE6F" w14:textId="77777777" w:rsidR="00AA0B78" w:rsidRDefault="00000000">
            <w:pPr>
              <w:spacing w:line="360" w:lineRule="auto"/>
              <w:ind w:left="118" w:firstLine="0"/>
              <w:rPr>
                <w:sz w:val="20"/>
                <w:szCs w:val="20"/>
              </w:rPr>
            </w:pPr>
            <w:r>
              <w:rPr>
                <w:b w:val="0"/>
                <w:sz w:val="20"/>
                <w:szCs w:val="20"/>
              </w:rPr>
              <w:t xml:space="preserve">Fecha: </w:t>
            </w:r>
          </w:p>
        </w:tc>
        <w:tc>
          <w:tcPr>
            <w:tcW w:w="51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1BD07" w14:textId="77777777" w:rsidR="00AA0B78" w:rsidRDefault="00000000">
            <w:pPr>
              <w:spacing w:line="360" w:lineRule="auto"/>
              <w:ind w:left="118" w:firstLine="0"/>
              <w:rPr>
                <w:sz w:val="20"/>
                <w:szCs w:val="20"/>
              </w:rPr>
            </w:pPr>
            <w:r>
              <w:rPr>
                <w:b w:val="0"/>
                <w:sz w:val="20"/>
                <w:szCs w:val="20"/>
              </w:rPr>
              <w:t xml:space="preserve">Fecha: </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D942D" w14:textId="77777777" w:rsidR="00AA0B78" w:rsidRDefault="00000000">
            <w:pPr>
              <w:spacing w:line="360" w:lineRule="auto"/>
              <w:ind w:left="118" w:firstLine="0"/>
              <w:rPr>
                <w:sz w:val="20"/>
                <w:szCs w:val="20"/>
              </w:rPr>
            </w:pPr>
            <w:r>
              <w:rPr>
                <w:b w:val="0"/>
                <w:sz w:val="20"/>
                <w:szCs w:val="20"/>
              </w:rPr>
              <w:t xml:space="preserve">Fecha: </w:t>
            </w:r>
          </w:p>
        </w:tc>
      </w:tr>
    </w:tbl>
    <w:p w14:paraId="642DF3D2" w14:textId="77777777" w:rsidR="00AA0B78" w:rsidRDefault="00AA0B78">
      <w:pPr>
        <w:ind w:left="0" w:firstLine="0"/>
        <w:rPr>
          <w:sz w:val="20"/>
          <w:szCs w:val="20"/>
        </w:rPr>
      </w:pPr>
    </w:p>
    <w:p w14:paraId="51EFA57E" w14:textId="77777777" w:rsidR="00AA0B78" w:rsidRDefault="00AA0B78">
      <w:pPr>
        <w:ind w:left="0" w:firstLine="0"/>
        <w:rPr>
          <w:sz w:val="20"/>
          <w:szCs w:val="20"/>
        </w:rPr>
      </w:pPr>
    </w:p>
    <w:p w14:paraId="71ACA352" w14:textId="77777777" w:rsidR="00AA0B78" w:rsidRDefault="00AA0B78">
      <w:pPr>
        <w:ind w:left="0" w:firstLine="0"/>
        <w:rPr>
          <w:sz w:val="20"/>
          <w:szCs w:val="20"/>
        </w:rPr>
      </w:pPr>
    </w:p>
    <w:p w14:paraId="070264BF" w14:textId="77777777" w:rsidR="00AA0B78" w:rsidRDefault="00AA0B78">
      <w:pPr>
        <w:ind w:left="0" w:firstLine="0"/>
        <w:rPr>
          <w:sz w:val="20"/>
          <w:szCs w:val="20"/>
        </w:rPr>
      </w:pPr>
    </w:p>
    <w:p w14:paraId="01DFB2DB" w14:textId="77777777" w:rsidR="00AA0B78" w:rsidRDefault="00AA0B78">
      <w:pPr>
        <w:ind w:left="0" w:firstLine="0"/>
        <w:rPr>
          <w:sz w:val="20"/>
          <w:szCs w:val="20"/>
        </w:rPr>
      </w:pPr>
    </w:p>
    <w:p w14:paraId="7DDD2943" w14:textId="77777777" w:rsidR="00AA0B78" w:rsidRDefault="00AA0B78">
      <w:pPr>
        <w:ind w:left="0" w:firstLine="0"/>
        <w:rPr>
          <w:sz w:val="20"/>
          <w:szCs w:val="20"/>
        </w:rPr>
      </w:pPr>
    </w:p>
    <w:p w14:paraId="2884E7E7" w14:textId="77777777" w:rsidR="00AA0B78" w:rsidRDefault="00AA0B78">
      <w:pPr>
        <w:ind w:left="0" w:firstLine="0"/>
        <w:rPr>
          <w:sz w:val="20"/>
          <w:szCs w:val="20"/>
        </w:rPr>
      </w:pPr>
    </w:p>
    <w:sectPr w:rsidR="00AA0B78">
      <w:headerReference w:type="even" r:id="rId16"/>
      <w:headerReference w:type="default" r:id="rId17"/>
      <w:headerReference w:type="first" r:id="rId18"/>
      <w:pgSz w:w="16838" w:h="11906"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31376" w14:textId="77777777" w:rsidR="00E87E2A" w:rsidRDefault="00E87E2A">
      <w:pPr>
        <w:spacing w:line="240" w:lineRule="auto"/>
      </w:pPr>
      <w:r>
        <w:separator/>
      </w:r>
    </w:p>
  </w:endnote>
  <w:endnote w:type="continuationSeparator" w:id="0">
    <w:p w14:paraId="5498063C" w14:textId="77777777" w:rsidR="00E87E2A" w:rsidRDefault="00E87E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7559BC-0B48-47E7-91F9-5B74D96C88E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30B108-B298-4B8E-AFA9-BD681AA724F2}"/>
    <w:embedBold r:id="rId3" w:fontKey="{E432EB6A-066C-4CC0-8584-D83020843219}"/>
  </w:font>
  <w:font w:name="Calibri Light">
    <w:panose1 w:val="020F0302020204030204"/>
    <w:charset w:val="00"/>
    <w:family w:val="swiss"/>
    <w:pitch w:val="variable"/>
    <w:sig w:usb0="E4002EFF" w:usb1="C200247B" w:usb2="00000009" w:usb3="00000000" w:csb0="000001FF" w:csb1="00000000"/>
    <w:embedRegular r:id="rId4" w:fontKey="{76A7236D-5C2C-400B-A3ED-356C0D9DAEBE}"/>
    <w:embedBold r:id="rId5" w:fontKey="{180ACED3-6076-42EA-A3F5-FA3C1D57EE9D}"/>
  </w:font>
  <w:font w:name="Segoe UI">
    <w:panose1 w:val="020B0502040204020203"/>
    <w:charset w:val="00"/>
    <w:family w:val="swiss"/>
    <w:pitch w:val="variable"/>
    <w:sig w:usb0="E4002EFF" w:usb1="C000E47F" w:usb2="00000009" w:usb3="00000000" w:csb0="000001FF" w:csb1="00000000"/>
    <w:embedRegular r:id="rId6" w:fontKey="{ECE21E7E-00F7-45EB-A1B5-383D9CB81ACE}"/>
    <w:embedBold r:id="rId7" w:fontKey="{E536E6DC-D9A2-460B-BD59-27711FB06B39}"/>
  </w:font>
  <w:font w:name="Georgia">
    <w:panose1 w:val="02040502050405020303"/>
    <w:charset w:val="00"/>
    <w:family w:val="roman"/>
    <w:pitch w:val="variable"/>
    <w:sig w:usb0="00000287" w:usb1="00000000" w:usb2="00000000" w:usb3="00000000" w:csb0="0000009F" w:csb1="00000000"/>
    <w:embedRegular r:id="rId8" w:fontKey="{3FBEFF17-B2F7-4DEB-A19C-EF4749368AA8}"/>
    <w:embedBoldItalic r:id="rId9" w:fontKey="{45FE24C7-E663-4C30-9BE8-E25D3C841F72}"/>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A8558" w14:textId="77777777" w:rsidR="00E87E2A" w:rsidRDefault="00E87E2A">
      <w:pPr>
        <w:spacing w:line="240" w:lineRule="auto"/>
      </w:pPr>
      <w:r>
        <w:separator/>
      </w:r>
    </w:p>
  </w:footnote>
  <w:footnote w:type="continuationSeparator" w:id="0">
    <w:p w14:paraId="3C9D418F" w14:textId="77777777" w:rsidR="00E87E2A" w:rsidRDefault="00E87E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3B40" w14:textId="77777777" w:rsidR="00AA0B78" w:rsidRDefault="00AA0B78">
    <w:pPr>
      <w:spacing w:after="16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EA71" w14:textId="77777777" w:rsidR="00AA0B78" w:rsidRDefault="00AA0B78">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spacing w:line="240"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87D3" w14:textId="77777777" w:rsidR="00AA0B78" w:rsidRDefault="00000000">
    <w:pPr>
      <w:ind w:left="2" w:firstLine="0"/>
      <w:jc w:val="center"/>
    </w:pPr>
    <w:r>
      <w:rPr>
        <w:sz w:val="24"/>
        <w:szCs w:val="24"/>
      </w:rPr>
      <w:t xml:space="preserve">PLANIFICACIÓN MICROCURRICULAR   DE UNIDAD DIDÁCTICA (PUD)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72C6"/>
    <w:multiLevelType w:val="multilevel"/>
    <w:tmpl w:val="CC1846B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5C57FD"/>
    <w:multiLevelType w:val="multilevel"/>
    <w:tmpl w:val="88F45B7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2AE0503"/>
    <w:multiLevelType w:val="multilevel"/>
    <w:tmpl w:val="D1C4E9C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43B0A43"/>
    <w:multiLevelType w:val="multilevel"/>
    <w:tmpl w:val="AA2CE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33A06"/>
    <w:multiLevelType w:val="multilevel"/>
    <w:tmpl w:val="6EEEF89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8E26C9"/>
    <w:multiLevelType w:val="multilevel"/>
    <w:tmpl w:val="44E6BA7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7DF30DD"/>
    <w:multiLevelType w:val="multilevel"/>
    <w:tmpl w:val="8F5EAC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816629C"/>
    <w:multiLevelType w:val="multilevel"/>
    <w:tmpl w:val="9E00FDE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8B77FC7"/>
    <w:multiLevelType w:val="multilevel"/>
    <w:tmpl w:val="721AEE6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C554F0C"/>
    <w:multiLevelType w:val="multilevel"/>
    <w:tmpl w:val="ABF2FE8C"/>
    <w:lvl w:ilvl="0">
      <w:start w:val="1"/>
      <w:numFmt w:val="bullet"/>
      <w:lvlText w:val="●"/>
      <w:lvlJc w:val="left"/>
      <w:pPr>
        <w:ind w:left="1000" w:hanging="360"/>
      </w:pPr>
      <w:rPr>
        <w:rFonts w:ascii="Noto Sans Symbols" w:eastAsia="Noto Sans Symbols" w:hAnsi="Noto Sans Symbols" w:cs="Noto Sans Symbols"/>
      </w:rPr>
    </w:lvl>
    <w:lvl w:ilvl="1">
      <w:start w:val="1"/>
      <w:numFmt w:val="bullet"/>
      <w:lvlText w:val="o"/>
      <w:lvlJc w:val="left"/>
      <w:pPr>
        <w:ind w:left="1720" w:hanging="360"/>
      </w:pPr>
      <w:rPr>
        <w:rFonts w:ascii="Courier New" w:eastAsia="Courier New" w:hAnsi="Courier New" w:cs="Courier New"/>
      </w:rPr>
    </w:lvl>
    <w:lvl w:ilvl="2">
      <w:start w:val="1"/>
      <w:numFmt w:val="bullet"/>
      <w:lvlText w:val="▪"/>
      <w:lvlJc w:val="left"/>
      <w:pPr>
        <w:ind w:left="2440" w:hanging="360"/>
      </w:pPr>
      <w:rPr>
        <w:rFonts w:ascii="Noto Sans Symbols" w:eastAsia="Noto Sans Symbols" w:hAnsi="Noto Sans Symbols" w:cs="Noto Sans Symbols"/>
      </w:rPr>
    </w:lvl>
    <w:lvl w:ilvl="3">
      <w:start w:val="1"/>
      <w:numFmt w:val="bullet"/>
      <w:lvlText w:val="●"/>
      <w:lvlJc w:val="left"/>
      <w:pPr>
        <w:ind w:left="3160" w:hanging="360"/>
      </w:pPr>
      <w:rPr>
        <w:rFonts w:ascii="Noto Sans Symbols" w:eastAsia="Noto Sans Symbols" w:hAnsi="Noto Sans Symbols" w:cs="Noto Sans Symbols"/>
      </w:rPr>
    </w:lvl>
    <w:lvl w:ilvl="4">
      <w:start w:val="1"/>
      <w:numFmt w:val="bullet"/>
      <w:lvlText w:val="o"/>
      <w:lvlJc w:val="left"/>
      <w:pPr>
        <w:ind w:left="3880" w:hanging="360"/>
      </w:pPr>
      <w:rPr>
        <w:rFonts w:ascii="Courier New" w:eastAsia="Courier New" w:hAnsi="Courier New" w:cs="Courier New"/>
      </w:rPr>
    </w:lvl>
    <w:lvl w:ilvl="5">
      <w:start w:val="1"/>
      <w:numFmt w:val="bullet"/>
      <w:lvlText w:val="▪"/>
      <w:lvlJc w:val="left"/>
      <w:pPr>
        <w:ind w:left="4600" w:hanging="360"/>
      </w:pPr>
      <w:rPr>
        <w:rFonts w:ascii="Noto Sans Symbols" w:eastAsia="Noto Sans Symbols" w:hAnsi="Noto Sans Symbols" w:cs="Noto Sans Symbols"/>
      </w:rPr>
    </w:lvl>
    <w:lvl w:ilvl="6">
      <w:start w:val="1"/>
      <w:numFmt w:val="bullet"/>
      <w:lvlText w:val="●"/>
      <w:lvlJc w:val="left"/>
      <w:pPr>
        <w:ind w:left="5320" w:hanging="360"/>
      </w:pPr>
      <w:rPr>
        <w:rFonts w:ascii="Noto Sans Symbols" w:eastAsia="Noto Sans Symbols" w:hAnsi="Noto Sans Symbols" w:cs="Noto Sans Symbols"/>
      </w:rPr>
    </w:lvl>
    <w:lvl w:ilvl="7">
      <w:start w:val="1"/>
      <w:numFmt w:val="bullet"/>
      <w:lvlText w:val="o"/>
      <w:lvlJc w:val="left"/>
      <w:pPr>
        <w:ind w:left="6040" w:hanging="360"/>
      </w:pPr>
      <w:rPr>
        <w:rFonts w:ascii="Courier New" w:eastAsia="Courier New" w:hAnsi="Courier New" w:cs="Courier New"/>
      </w:rPr>
    </w:lvl>
    <w:lvl w:ilvl="8">
      <w:start w:val="1"/>
      <w:numFmt w:val="bullet"/>
      <w:lvlText w:val="▪"/>
      <w:lvlJc w:val="left"/>
      <w:pPr>
        <w:ind w:left="6760" w:hanging="360"/>
      </w:pPr>
      <w:rPr>
        <w:rFonts w:ascii="Noto Sans Symbols" w:eastAsia="Noto Sans Symbols" w:hAnsi="Noto Sans Symbols" w:cs="Noto Sans Symbols"/>
      </w:rPr>
    </w:lvl>
  </w:abstractNum>
  <w:abstractNum w:abstractNumId="10" w15:restartNumberingAfterBreak="0">
    <w:nsid w:val="12BB5494"/>
    <w:multiLevelType w:val="multilevel"/>
    <w:tmpl w:val="FB06A36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4"/>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7E279B2"/>
    <w:multiLevelType w:val="multilevel"/>
    <w:tmpl w:val="FAD45FB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9F84DA2"/>
    <w:multiLevelType w:val="multilevel"/>
    <w:tmpl w:val="1F0682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BAB7F58"/>
    <w:multiLevelType w:val="multilevel"/>
    <w:tmpl w:val="33800E0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D9A226A"/>
    <w:multiLevelType w:val="multilevel"/>
    <w:tmpl w:val="C88AF67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DEB41A7"/>
    <w:multiLevelType w:val="multilevel"/>
    <w:tmpl w:val="E7B234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1D0D6E"/>
    <w:multiLevelType w:val="multilevel"/>
    <w:tmpl w:val="F1D06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B959EF"/>
    <w:multiLevelType w:val="multilevel"/>
    <w:tmpl w:val="BDA05BD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8C11525"/>
    <w:multiLevelType w:val="multilevel"/>
    <w:tmpl w:val="CAF23AB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93E50E8"/>
    <w:multiLevelType w:val="multilevel"/>
    <w:tmpl w:val="4956F24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1895924"/>
    <w:multiLevelType w:val="multilevel"/>
    <w:tmpl w:val="F61666C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1C4340A"/>
    <w:multiLevelType w:val="multilevel"/>
    <w:tmpl w:val="6812E8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8D72AF0"/>
    <w:multiLevelType w:val="multilevel"/>
    <w:tmpl w:val="CFFA211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F6E64C3"/>
    <w:multiLevelType w:val="multilevel"/>
    <w:tmpl w:val="ADF2A9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0923527"/>
    <w:multiLevelType w:val="multilevel"/>
    <w:tmpl w:val="9C5297E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7282946"/>
    <w:multiLevelType w:val="multilevel"/>
    <w:tmpl w:val="4F68BD5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F084BD0"/>
    <w:multiLevelType w:val="multilevel"/>
    <w:tmpl w:val="73DAF44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72057620"/>
    <w:multiLevelType w:val="multilevel"/>
    <w:tmpl w:val="D92E6DC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7BA6643"/>
    <w:multiLevelType w:val="multilevel"/>
    <w:tmpl w:val="B3880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637CC8"/>
    <w:multiLevelType w:val="multilevel"/>
    <w:tmpl w:val="C19E7FA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8410567">
    <w:abstractNumId w:val="16"/>
  </w:num>
  <w:num w:numId="2" w16cid:durableId="1753352642">
    <w:abstractNumId w:val="28"/>
  </w:num>
  <w:num w:numId="3" w16cid:durableId="1927685533">
    <w:abstractNumId w:val="24"/>
  </w:num>
  <w:num w:numId="4" w16cid:durableId="1798064059">
    <w:abstractNumId w:val="12"/>
  </w:num>
  <w:num w:numId="5" w16cid:durableId="738671103">
    <w:abstractNumId w:val="5"/>
  </w:num>
  <w:num w:numId="6" w16cid:durableId="535392914">
    <w:abstractNumId w:val="25"/>
  </w:num>
  <w:num w:numId="7" w16cid:durableId="1212838378">
    <w:abstractNumId w:val="27"/>
  </w:num>
  <w:num w:numId="8" w16cid:durableId="279343061">
    <w:abstractNumId w:val="26"/>
  </w:num>
  <w:num w:numId="9" w16cid:durableId="1145856242">
    <w:abstractNumId w:val="1"/>
  </w:num>
  <w:num w:numId="10" w16cid:durableId="425537734">
    <w:abstractNumId w:val="0"/>
  </w:num>
  <w:num w:numId="11" w16cid:durableId="1977176372">
    <w:abstractNumId w:val="14"/>
  </w:num>
  <w:num w:numId="12" w16cid:durableId="366030356">
    <w:abstractNumId w:val="9"/>
  </w:num>
  <w:num w:numId="13" w16cid:durableId="748890942">
    <w:abstractNumId w:val="8"/>
  </w:num>
  <w:num w:numId="14" w16cid:durableId="2007245476">
    <w:abstractNumId w:val="3"/>
  </w:num>
  <w:num w:numId="15" w16cid:durableId="1287587392">
    <w:abstractNumId w:val="19"/>
  </w:num>
  <w:num w:numId="16" w16cid:durableId="1116095421">
    <w:abstractNumId w:val="7"/>
  </w:num>
  <w:num w:numId="17" w16cid:durableId="890731837">
    <w:abstractNumId w:val="2"/>
  </w:num>
  <w:num w:numId="18" w16cid:durableId="1988053617">
    <w:abstractNumId w:val="11"/>
  </w:num>
  <w:num w:numId="19" w16cid:durableId="197664765">
    <w:abstractNumId w:val="29"/>
  </w:num>
  <w:num w:numId="20" w16cid:durableId="1585187738">
    <w:abstractNumId w:val="20"/>
  </w:num>
  <w:num w:numId="21" w16cid:durableId="1158761742">
    <w:abstractNumId w:val="13"/>
  </w:num>
  <w:num w:numId="22" w16cid:durableId="1552228665">
    <w:abstractNumId w:val="22"/>
  </w:num>
  <w:num w:numId="23" w16cid:durableId="679236384">
    <w:abstractNumId w:val="10"/>
  </w:num>
  <w:num w:numId="24" w16cid:durableId="2038117185">
    <w:abstractNumId w:val="4"/>
  </w:num>
  <w:num w:numId="25" w16cid:durableId="2085371420">
    <w:abstractNumId w:val="23"/>
  </w:num>
  <w:num w:numId="26" w16cid:durableId="516847071">
    <w:abstractNumId w:val="6"/>
  </w:num>
  <w:num w:numId="27" w16cid:durableId="1209948725">
    <w:abstractNumId w:val="18"/>
  </w:num>
  <w:num w:numId="28" w16cid:durableId="844132105">
    <w:abstractNumId w:val="15"/>
  </w:num>
  <w:num w:numId="29" w16cid:durableId="815603894">
    <w:abstractNumId w:val="21"/>
  </w:num>
  <w:num w:numId="30" w16cid:durableId="17249848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B78"/>
    <w:rsid w:val="000A7F62"/>
    <w:rsid w:val="000F5C54"/>
    <w:rsid w:val="00330247"/>
    <w:rsid w:val="006B15F0"/>
    <w:rsid w:val="006C456D"/>
    <w:rsid w:val="00AA0B78"/>
    <w:rsid w:val="00B354F8"/>
    <w:rsid w:val="00CE7CE7"/>
    <w:rsid w:val="00E87E2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5A69"/>
  <w15:docId w15:val="{DE4F1EB0-3AF8-48D6-800F-29BED3570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22"/>
        <w:szCs w:val="22"/>
        <w:lang w:val="es-EC" w:eastAsia="es-EC" w:bidi="ar-SA"/>
      </w:rPr>
    </w:rPrDefault>
    <w:pPrDefault>
      <w:pPr>
        <w:spacing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Ttulo1">
    <w:name w:val="heading 1"/>
    <w:next w:val="Normal"/>
    <w:link w:val="Ttulo1Car"/>
    <w:uiPriority w:val="9"/>
    <w:qFormat/>
    <w:pPr>
      <w:keepNext/>
      <w:keepLines/>
      <w:ind w:left="5277" w:hanging="10"/>
      <w:outlineLvl w:val="0"/>
    </w:pPr>
    <w:rPr>
      <w:color w:val="000000"/>
      <w:sz w:val="24"/>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link w:val="Ttulo3Car"/>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Textodeglobo">
    <w:name w:val="Balloon Text"/>
    <w:basedOn w:val="Normal"/>
    <w:link w:val="TextodegloboCar"/>
    <w:uiPriority w:val="99"/>
    <w:semiHidden/>
    <w:unhideWhenUsed/>
    <w:qFormat/>
    <w:pPr>
      <w:spacing w:line="240" w:lineRule="auto"/>
    </w:pPr>
    <w:rPr>
      <w:rFonts w:ascii="Segoe UI" w:hAnsi="Segoe UI" w:cs="Segoe UI"/>
      <w:sz w:val="18"/>
      <w:szCs w:val="18"/>
    </w:rPr>
  </w:style>
  <w:style w:type="character" w:styleId="nfasis">
    <w:name w:val="Emphasis"/>
    <w:basedOn w:val="Fuentedeprrafopredeter"/>
    <w:uiPriority w:val="20"/>
    <w:qFormat/>
    <w:rPr>
      <w:i/>
      <w:iCs/>
    </w:rPr>
  </w:style>
  <w:style w:type="character" w:styleId="Hipervnculovisitado">
    <w:name w:val="FollowedHyperlink"/>
    <w:basedOn w:val="Fuentedeprrafopredeter"/>
    <w:uiPriority w:val="99"/>
    <w:semiHidden/>
    <w:unhideWhenUsed/>
    <w:qFormat/>
    <w:rPr>
      <w:color w:val="954F72" w:themeColor="followedHyperlink"/>
      <w:u w:val="single"/>
    </w:rPr>
  </w:style>
  <w:style w:type="paragraph" w:styleId="Piedepgina">
    <w:name w:val="footer"/>
    <w:basedOn w:val="Normal"/>
    <w:link w:val="PiedepginaCar"/>
    <w:uiPriority w:val="99"/>
    <w:unhideWhenUsed/>
    <w:qFormat/>
    <w:pPr>
      <w:tabs>
        <w:tab w:val="center" w:pos="4252"/>
        <w:tab w:val="right" w:pos="8504"/>
      </w:tabs>
      <w:spacing w:line="240" w:lineRule="auto"/>
    </w:pPr>
  </w:style>
  <w:style w:type="paragraph" w:styleId="Encabezado">
    <w:name w:val="header"/>
    <w:basedOn w:val="Normal"/>
    <w:link w:val="EncabezadoCar"/>
    <w:uiPriority w:val="99"/>
    <w:semiHidden/>
    <w:unhideWhenUsed/>
    <w:qFormat/>
    <w:pPr>
      <w:tabs>
        <w:tab w:val="center" w:pos="4252"/>
        <w:tab w:val="right" w:pos="8504"/>
      </w:tabs>
      <w:spacing w:line="240" w:lineRule="auto"/>
    </w:pPr>
  </w:style>
  <w:style w:type="character" w:styleId="Hipervnculo">
    <w:name w:val="Hyperlink"/>
    <w:basedOn w:val="Fuentedeprrafopredeter"/>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val="en-US" w:eastAsia="en-US"/>
    </w:rPr>
  </w:style>
  <w:style w:type="character" w:styleId="Textoennegrita">
    <w:name w:val="Strong"/>
    <w:basedOn w:val="Fuentedeprrafopredeter"/>
    <w:uiPriority w:val="22"/>
    <w:qFormat/>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link w:val="Ttulo1"/>
    <w:uiPriority w:val="9"/>
    <w:qFormat/>
    <w:rPr>
      <w:rFonts w:ascii="Calibri" w:eastAsia="Calibri" w:hAnsi="Calibri" w:cs="Calibri"/>
      <w:b/>
      <w:color w:val="000000"/>
      <w:sz w:val="24"/>
    </w:rPr>
  </w:style>
  <w:style w:type="table" w:customStyle="1" w:styleId="TableGrid">
    <w:name w:val="TableGrid"/>
    <w:qFormat/>
    <w:tblPr>
      <w:tblCellMar>
        <w:top w:w="0" w:type="dxa"/>
        <w:left w:w="0" w:type="dxa"/>
        <w:bottom w:w="0" w:type="dxa"/>
        <w:right w:w="0" w:type="dxa"/>
      </w:tblCellMar>
    </w:tblPr>
  </w:style>
  <w:style w:type="character" w:customStyle="1" w:styleId="PiedepginaCar">
    <w:name w:val="Pie de página Car"/>
    <w:basedOn w:val="Fuentedeprrafopredeter"/>
    <w:link w:val="Piedepgina"/>
    <w:uiPriority w:val="99"/>
    <w:qFormat/>
    <w:rPr>
      <w:rFonts w:ascii="Calibri" w:eastAsia="Calibri" w:hAnsi="Calibri" w:cs="Calibri"/>
      <w:b/>
      <w:color w:val="000000"/>
    </w:r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emiHidden/>
    <w:qFormat/>
    <w:rPr>
      <w:rFonts w:ascii="Calibri" w:eastAsia="Calibri" w:hAnsi="Calibri" w:cs="Calibri"/>
      <w:b/>
      <w:color w:val="000000"/>
    </w:rPr>
  </w:style>
  <w:style w:type="paragraph" w:customStyle="1" w:styleId="Default">
    <w:name w:val="Default"/>
    <w:qFormat/>
    <w:pPr>
      <w:autoSpaceDE w:val="0"/>
      <w:autoSpaceDN w:val="0"/>
      <w:adjustRightInd w:val="0"/>
    </w:pPr>
    <w:rPr>
      <w:rFonts w:eastAsiaTheme="minorEastAsia"/>
      <w:color w:val="000000"/>
      <w:sz w:val="24"/>
      <w:szCs w:val="24"/>
    </w:rPr>
  </w:style>
  <w:style w:type="character" w:customStyle="1" w:styleId="TextodegloboCar">
    <w:name w:val="Texto de globo Car"/>
    <w:basedOn w:val="Fuentedeprrafopredeter"/>
    <w:link w:val="Textodeglobo"/>
    <w:uiPriority w:val="99"/>
    <w:semiHidden/>
    <w:qFormat/>
    <w:rPr>
      <w:rFonts w:ascii="Segoe UI" w:eastAsia="Calibri" w:hAnsi="Segoe UI" w:cs="Segoe UI"/>
      <w:b/>
      <w:color w:val="000000"/>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Ttulo3Car">
    <w:name w:val="Título 3 Car"/>
    <w:basedOn w:val="Fuentedeprrafopredeter"/>
    <w:link w:val="Ttulo3"/>
    <w:uiPriority w:val="9"/>
    <w:semiHidden/>
    <w:qFormat/>
    <w:rPr>
      <w:rFonts w:asciiTheme="majorHAnsi" w:eastAsiaTheme="majorEastAsia" w:hAnsiTheme="majorHAnsi" w:cstheme="majorBidi"/>
      <w:b/>
      <w:color w:val="1F3864" w:themeColor="accent1" w:themeShade="80"/>
      <w:sz w:val="24"/>
      <w:szCs w:val="24"/>
      <w:lang w:val="es-EC" w:eastAsia="es-EC"/>
    </w:rPr>
  </w:style>
  <w:style w:type="table" w:customStyle="1" w:styleId="Style31">
    <w:name w:val="_Style 31"/>
    <w:basedOn w:val="TableNormal1"/>
    <w:tblPr>
      <w:tblCellMar>
        <w:top w:w="48" w:type="dxa"/>
        <w:right w:w="20" w:type="dxa"/>
      </w:tblCellMar>
    </w:tblPr>
  </w:style>
  <w:style w:type="table" w:customStyle="1" w:styleId="Style32">
    <w:name w:val="_Style 32"/>
    <w:basedOn w:val="TableNormal1"/>
    <w:tblPr>
      <w:tblCellMar>
        <w:top w:w="49" w:type="dxa"/>
        <w:right w:w="23" w:type="dxa"/>
      </w:tblCellMar>
    </w:tblPr>
  </w:style>
  <w:style w:type="table" w:customStyle="1" w:styleId="Style33">
    <w:name w:val="_Style 33"/>
    <w:basedOn w:val="TableNormal1"/>
    <w:tblPr>
      <w:tblCellMar>
        <w:left w:w="108" w:type="dxa"/>
        <w:right w:w="108" w:type="dxa"/>
      </w:tblCellMar>
    </w:tblPr>
  </w:style>
  <w:style w:type="table" w:customStyle="1" w:styleId="a">
    <w:basedOn w:val="TableNormal"/>
    <w:tblPr>
      <w:tblStyleRowBandSize w:val="1"/>
      <w:tblStyleColBandSize w:val="1"/>
      <w:tblCellMar>
        <w:top w:w="48" w:type="dxa"/>
        <w:left w:w="0" w:type="dxa"/>
        <w:bottom w:w="0" w:type="dxa"/>
        <w:right w:w="20" w:type="dxa"/>
      </w:tblCellMar>
    </w:tblPr>
  </w:style>
  <w:style w:type="table" w:customStyle="1" w:styleId="a0">
    <w:basedOn w:val="TableNormal"/>
    <w:tblPr>
      <w:tblStyleRowBandSize w:val="1"/>
      <w:tblStyleColBandSize w:val="1"/>
      <w:tblCellMar>
        <w:top w:w="49" w:type="dxa"/>
        <w:left w:w="0" w:type="dxa"/>
        <w:bottom w:w="0" w:type="dxa"/>
        <w:right w:w="23"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character" w:styleId="Mencinsinresolver">
    <w:name w:val="Unresolved Mention"/>
    <w:basedOn w:val="Fuentedeprrafopredeter"/>
    <w:uiPriority w:val="99"/>
    <w:semiHidden/>
    <w:unhideWhenUsed/>
    <w:rsid w:val="000A7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y9pED55wMM4" TargetMode="External"/><Relationship Id="rId13" Type="http://schemas.openxmlformats.org/officeDocument/2006/relationships/hyperlink" Target="https://www.youtube.com/watch?v=y9pED55wMM4"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UMs_ZIJ_o5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pMx7fHUnQ5Y" TargetMode="External"/><Relationship Id="rId5" Type="http://schemas.openxmlformats.org/officeDocument/2006/relationships/webSettings" Target="webSettings.xml"/><Relationship Id="rId15" Type="http://schemas.openxmlformats.org/officeDocument/2006/relationships/hyperlink" Target="https://youtu.be/VeRUhsvPUsc?si=nUe6S8DHDvBgsowE" TargetMode="External"/><Relationship Id="rId10" Type="http://schemas.openxmlformats.org/officeDocument/2006/relationships/hyperlink" Target="https://www.youtube.com/watch?v=t15SPxJRIZ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uUOLdsNLkjA?feature=shared" TargetMode="External"/><Relationship Id="rId14" Type="http://schemas.openxmlformats.org/officeDocument/2006/relationships/hyperlink" Target="https://www.youtube.com/watch?v=G760wnJf0S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8p/Iuxq/SoF/lPhJAeDL2xe5A==">CgMxLjAaJAoBMBIfCh0IB0IZCgVBcmlhbBIQQXJpYWwgVW5pY29kZSBNUxowCgExEisKKQgHQiUKEVF1YXR0cm9jZW50byBTYW5zEhBBcmlhbCBVbmljb2RlIE1TGjAKATISKwopCAdCJQoRUXVhdHRyb2NlbnRvIFNhbnMSEEFyaWFsIFVuaWNvZGUgTVMaMAoBMxIrCikIB0IlChFRdWF0dHJvY2VudG8gU2FucxIQQXJpYWwgVW5pY29kZSBNUzIOaC5xaGp1NDhnbjdhbnM4AHIhMUxPSEFmRTlXeWJ6Z1NyLU1rNHdybUpMT3M3Nkh1bnp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2573</Words>
  <Characters>14152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Paola_Moviphon</dc:creator>
  <cp:lastModifiedBy>Usuario</cp:lastModifiedBy>
  <cp:revision>7</cp:revision>
  <dcterms:created xsi:type="dcterms:W3CDTF">2025-04-22T20:20:00Z</dcterms:created>
  <dcterms:modified xsi:type="dcterms:W3CDTF">2026-04-01T14:11:00Z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5CBBEB6251BB46E289B8103E40D93D60_12</vt:lpwstr>
  </property>
</Properties>
</file>