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800"/>
        <w:gridCol w:w="815"/>
        <w:gridCol w:w="2336"/>
        <w:gridCol w:w="160"/>
        <w:gridCol w:w="1735"/>
        <w:gridCol w:w="105"/>
        <w:gridCol w:w="165"/>
        <w:gridCol w:w="1166"/>
        <w:gridCol w:w="515"/>
        <w:gridCol w:w="300"/>
        <w:gridCol w:w="966"/>
        <w:gridCol w:w="1371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PLANIFICACIÓN</w:t>
            </w:r>
            <w:r>
              <w:rPr>
                <w:color w:val="0D223C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MICROCURRICULAR</w:t>
            </w:r>
            <w:r>
              <w:rPr>
                <w:color w:val="0D223C"/>
                <w:spacing w:val="7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POR</w:t>
            </w:r>
            <w:r>
              <w:rPr>
                <w:color w:val="0D223C"/>
                <w:spacing w:val="3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EXPERIENCIA</w:t>
            </w:r>
            <w:r>
              <w:rPr>
                <w:color w:val="0D223C"/>
                <w:spacing w:val="2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DE</w:t>
            </w:r>
            <w:r>
              <w:rPr>
                <w:color w:val="0D223C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1.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z w:val="22"/>
              </w:rPr>
              <w:t>DATOS</w:t>
            </w:r>
            <w:r>
              <w:rPr>
                <w:color w:val="0D223C"/>
                <w:spacing w:val="-10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NÚMERO</w:t>
            </w:r>
            <w:r>
              <w:rPr>
                <w:color w:val="0D223C"/>
                <w:spacing w:val="-4"/>
                <w:sz w:val="22"/>
              </w:rPr>
              <w:t> </w:t>
            </w:r>
            <w:r>
              <w:rPr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1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6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61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18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35"/>
              <w:jc w:val="both"/>
              <w:rPr>
                <w:sz w:val="22"/>
              </w:rPr>
            </w:pPr>
            <w:r>
              <w:rPr>
                <w:sz w:val="22"/>
              </w:rPr>
              <w:t>EJE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TRANSVERSAL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INTERDISCIPLINARI </w:t>
            </w:r>
            <w:r>
              <w:rPr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HABILIDADES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1364012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402573pt;margin-top:-14.656678pt;width:31.3pt;height:23.7pt;mso-position-horizontal-relative:column;mso-position-vertical-relative:paragraph;z-index:15730176" id="docshapegroup1" coordorigin="2148,-293" coordsize="626,474">
                      <v:shape style="position:absolute;left:2148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50003pt;margin-top:-18.103354pt;width:33.5pt;height:28.6pt;mso-position-horizontal-relative:column;mso-position-vertical-relative:paragraph;z-index:15730688" id="docshapegroup3" coordorigin="2001,-362" coordsize="670,572">
                      <v:shape style="position:absolute;left:2001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967851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208817pt;margin-top:-17.79458pt;width:35.15pt;height:25.75pt;mso-position-horizontal-relative:column;mso-position-vertical-relative:paragraph;z-index:15731200" id="docshapegroup5" coordorigin="1524,-356" coordsize="703,515">
                      <v:shape style="position:absolute;left:1524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2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722797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913185pt;margin-top:-15.990613pt;width:31.75pt;height:24pt;mso-position-horizontal-relative:column;mso-position-vertical-relative:paragraph;z-index:15731712" id="docshapegroup7" coordorigin="1138,-320" coordsize="635,480">
                      <v:shape style="position:absolute;left:1138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PRINCIPIOS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7488">
                      <wp:simplePos x="0" y="0"/>
                      <wp:positionH relativeFrom="column">
                        <wp:posOffset>2281935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679993pt;margin-top:6.573646pt;width:17.75pt;height:13.25pt;mso-position-horizontal-relative:column;mso-position-vertical-relative:paragraph;z-index:-16468992" id="docshapegroup9" coordorigin="3594,131" coordsize="355,265">
                      <v:rect style="position:absolute;left:3598;top:136;width:345;height:255" id="docshape10" filled="true" fillcolor="#00af50" stroked="false">
                        <v:fill type="solid"/>
                      </v:rect>
                      <v:rect style="position:absolute;left:3598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8000">
                      <wp:simplePos x="0" y="0"/>
                      <wp:positionH relativeFrom="column">
                        <wp:posOffset>1653222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175003pt;margin-top:-1.901354pt;width:15.8pt;height:9.950pt;mso-position-horizontal-relative:column;mso-position-vertical-relative:paragraph;z-index:-16468480" id="docshapegroup12" coordorigin="2604,-38" coordsize="316,199">
                      <v:rect style="position:absolute;left:2606;top:-36;width:311;height:194" id="docshape13" filled="true" fillcolor="#d958d0" stroked="false">
                        <v:fill type="solid"/>
                      </v:rect>
                      <v:rect style="position:absolute;left:2606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8512">
                      <wp:simplePos x="0" y="0"/>
                      <wp:positionH relativeFrom="column">
                        <wp:posOffset>2449893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904999pt;margin-top:9.598646pt;width:15.8pt;height:9.950pt;mso-position-horizontal-relative:column;mso-position-vertical-relative:paragraph;z-index:-16467968" id="docshapegroup15" coordorigin="3858,192" coordsize="316,199">
                      <v:rect style="position:absolute;left:3860;top:194;width:311;height:194" id="docshape16" filled="true" fillcolor="#006fc0" stroked="false">
                        <v:fill type="solid"/>
                      </v:rect>
                      <v:rect style="position:absolute;left:3860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61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EXPERIENCIA</w:t>
            </w:r>
            <w:r>
              <w:rPr>
                <w:color w:val="0D223C"/>
                <w:spacing w:val="-16"/>
                <w:sz w:val="22"/>
              </w:rPr>
              <w:t> </w:t>
            </w:r>
            <w:r>
              <w:rPr>
                <w:color w:val="0D223C"/>
                <w:sz w:val="22"/>
              </w:rPr>
              <w:t>DE </w:t>
            </w:r>
            <w:r>
              <w:rPr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4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“Buscando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seguros: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actuamos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emergencias”</w:t>
            </w:r>
          </w:p>
        </w:tc>
      </w:tr>
      <w:tr>
        <w:trPr>
          <w:trHeight w:val="810" w:hRule="atLeast"/>
        </w:trPr>
        <w:tc>
          <w:tcPr>
            <w:tcW w:w="4961" w:type="dxa"/>
            <w:gridSpan w:val="2"/>
            <w:shd w:val="clear" w:color="auto" w:fill="D9E1F3"/>
          </w:tcPr>
          <w:p>
            <w:pPr>
              <w:pStyle w:val="TableParagraph"/>
              <w:spacing w:line="276" w:lineRule="auto"/>
              <w:ind w:left="110" w:right="1142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DESCRIPCIÓN</w:t>
            </w:r>
            <w:r>
              <w:rPr>
                <w:color w:val="0D223C"/>
                <w:spacing w:val="-9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GENERAL</w:t>
            </w:r>
            <w:r>
              <w:rPr>
                <w:color w:val="0D223C"/>
                <w:spacing w:val="-13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DE</w:t>
            </w:r>
            <w:r>
              <w:rPr>
                <w:color w:val="0D223C"/>
                <w:spacing w:val="-17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434" w:type="dxa"/>
            <w:gridSpan w:val="1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En esta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experiencia, los niños y niñas aprenderán qué 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 emergencia, cómo identificar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espacios seguros y qué hacer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cuando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ocurre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requiere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actuar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rapidez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calma.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juegos,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dramatizaciones,</w:t>
            </w:r>
          </w:p>
          <w:p>
            <w:pPr>
              <w:pStyle w:val="TableParagraph"/>
              <w:spacing w:line="249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recorridos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escuela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reconocerán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señales,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lugares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protección.</w:t>
            </w:r>
          </w:p>
        </w:tc>
      </w:tr>
      <w:tr>
        <w:trPr>
          <w:trHeight w:val="248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ELEMENTO </w:t>
            </w:r>
            <w:r>
              <w:rPr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008" w:val="left" w:leader="none"/>
              </w:tabs>
              <w:spacing w:before="1"/>
              <w:ind w:left="11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https://www.youtube.com/watch?v=rOP</w:t>
              </w:r>
              <w:r>
                <w:rPr>
                  <w:color w:val="0462C1"/>
                  <w:sz w:val="22"/>
                  <w:u w:val="single" w:color="0462C1"/>
                </w:rPr>
                <w:tab/>
              </w:r>
              <w:r>
                <w:rPr>
                  <w:color w:val="0462C1"/>
                  <w:spacing w:val="-2"/>
                  <w:sz w:val="22"/>
                  <w:u w:val="single" w:color="0462C1"/>
                </w:rPr>
                <w:t>IPfq2E</w:t>
              </w:r>
            </w:hyperlink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8988" cy="882396"/>
                  <wp:effectExtent l="0" t="0" r="0" b="0"/>
                  <wp:docPr id="18" name="Image 18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988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9" w:lineRule="exact" w:before="17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niñas podrán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espacios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seguros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sismo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2.</w:t>
            </w:r>
            <w:r>
              <w:rPr>
                <w:color w:val="0D223C"/>
                <w:spacing w:val="-7"/>
                <w:sz w:val="22"/>
              </w:rPr>
              <w:t> </w:t>
            </w:r>
            <w:r>
              <w:rPr>
                <w:color w:val="0D223C"/>
                <w:sz w:val="22"/>
              </w:rPr>
              <w:t>OBJETIVO</w:t>
            </w:r>
            <w:r>
              <w:rPr>
                <w:color w:val="0D223C"/>
                <w:spacing w:val="-12"/>
                <w:sz w:val="22"/>
              </w:rPr>
              <w:t> </w:t>
            </w:r>
            <w:r>
              <w:rPr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50" w:lineRule="exact" w:before="2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Practicar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riesgo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temblores,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incendios,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determinadas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contingencia</w:t>
            </w:r>
          </w:p>
          <w:p>
            <w:pPr>
              <w:pStyle w:val="TableParagraph"/>
              <w:spacing w:line="250" w:lineRule="exact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institucional.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(ESTRATEGIAS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DIVERSIFICADAS):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64" w:lineRule="exact"/>
              <w:ind w:left="57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81" w:type="dxa"/>
            <w:shd w:val="clear" w:color="auto" w:fill="D9E1F3"/>
          </w:tcPr>
          <w:p>
            <w:pPr>
              <w:pStyle w:val="TableParagraph"/>
              <w:spacing w:line="264" w:lineRule="exact"/>
              <w:ind w:left="996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spacing w:line="264" w:lineRule="exact"/>
              <w:ind w:left="65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ESTRATEGIAS METODOLÓGICAS</w:t>
            </w:r>
          </w:p>
        </w:tc>
        <w:tc>
          <w:tcPr>
            <w:tcW w:w="1840" w:type="dxa"/>
            <w:gridSpan w:val="2"/>
            <w:shd w:val="clear" w:color="auto" w:fill="D9E1F3"/>
          </w:tcPr>
          <w:p>
            <w:pPr>
              <w:pStyle w:val="TableParagraph"/>
              <w:spacing w:line="264" w:lineRule="exact"/>
              <w:ind w:left="37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RECURSOS</w:t>
            </w:r>
            <w:r>
              <w:rPr>
                <w:color w:val="0D223C"/>
                <w:spacing w:val="1"/>
                <w:sz w:val="22"/>
              </w:rPr>
              <w:t> </w:t>
            </w:r>
            <w:r>
              <w:rPr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 w:before="1"/>
              <w:ind w:left="36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line="264" w:lineRule="exact"/>
              <w:ind w:left="15" w:right="1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INDICADORES</w:t>
            </w:r>
            <w:r>
              <w:rPr>
                <w:color w:val="0D223C"/>
                <w:spacing w:val="6"/>
                <w:sz w:val="22"/>
              </w:rPr>
              <w:t> </w:t>
            </w:r>
            <w:r>
              <w:rPr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50" w:lineRule="exact" w:before="1"/>
              <w:ind w:left="15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line="264" w:lineRule="exact"/>
              <w:ind w:left="17" w:right="2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TÉCNICAS</w:t>
            </w:r>
            <w:r>
              <w:rPr>
                <w:color w:val="0D223C"/>
                <w:spacing w:val="1"/>
                <w:sz w:val="22"/>
              </w:rPr>
              <w:t> </w:t>
            </w:r>
            <w:r>
              <w:rPr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50" w:lineRule="exact" w:before="1"/>
              <w:ind w:left="17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9" w:lineRule="exact" w:before="1"/>
              <w:ind w:left="11" w:right="6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LUNES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line="270" w:lineRule="atLeast" w:before="245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Practicar las acciones a seguir 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riesgo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como: temblores,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incendios,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2"/>
                <w:sz w:val="22"/>
              </w:rPr>
              <w:t>entre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66" w:lineRule="exact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docente</w:t>
            </w:r>
          </w:p>
          <w:p>
            <w:pPr>
              <w:pStyle w:val="TableParagraph"/>
              <w:spacing w:line="249" w:lineRule="exact"/>
              <w:ind w:left="285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2"/>
                <w:sz w:val="22"/>
              </w:rPr>
              <w:t> alegre.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270" w:lineRule="atLeast" w:before="245"/>
              <w:ind w:left="110" w:right="336"/>
              <w:rPr>
                <w:sz w:val="22"/>
              </w:rPr>
            </w:pPr>
            <w:r>
              <w:rPr>
                <w:sz w:val="22"/>
              </w:rPr>
              <w:t>Imágenes y 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seguridad.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tabs>
                <w:tab w:pos="746" w:val="left" w:leader="none"/>
                <w:tab w:pos="1815" w:val="left" w:leader="none"/>
              </w:tabs>
              <w:spacing w:line="270" w:lineRule="atLeast" w:before="245"/>
              <w:ind w:left="111" w:right="93"/>
              <w:jc w:val="both"/>
              <w:rPr>
                <w:sz w:val="22"/>
              </w:rPr>
            </w:pPr>
            <w:r>
              <w:rPr>
                <w:sz w:val="22"/>
              </w:rPr>
              <w:t>Practica las acciones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seguir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z w:val="22"/>
              </w:rPr>
              <w:t>situaciones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riesgo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line="270" w:lineRule="atLeast" w:before="245"/>
              <w:ind w:left="111" w:right="451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</w:tc>
      </w:tr>
    </w:tbl>
    <w:p>
      <w:pPr>
        <w:pStyle w:val="TableParagraph"/>
        <w:spacing w:after="0" w:line="270" w:lineRule="atLeast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1002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400" w:right="388" w:firstLine="15"/>
              <w:rPr>
                <w:sz w:val="22"/>
              </w:rPr>
            </w:pPr>
            <w:r>
              <w:rPr>
                <w:color w:val="6F2F9F"/>
                <w:sz w:val="22"/>
              </w:rPr>
              <w:t>IDENTIDAD</w:t>
            </w:r>
            <w:r>
              <w:rPr>
                <w:color w:val="6F2F9F"/>
                <w:spacing w:val="-13"/>
                <w:sz w:val="22"/>
              </w:rPr>
              <w:t> </w:t>
            </w:r>
            <w:r>
              <w:rPr>
                <w:color w:val="6F2F9F"/>
                <w:sz w:val="22"/>
              </w:rPr>
              <w:t>Y </w:t>
            </w:r>
            <w:r>
              <w:rPr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otros,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determinadas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 de contingencia institucional.</w:t>
            </w: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24611" cy="29203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1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37" w:lineRule="auto" w:before="0" w:after="0"/>
              <w:ind w:left="285" w:right="93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 imágenes reales y </w:t>
            </w:r>
            <w:r>
              <w:rPr>
                <w:spacing w:val="-2"/>
                <w:sz w:val="22"/>
              </w:rPr>
              <w:t>pictogramas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situaciones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 riesgo </w:t>
            </w:r>
            <w:r>
              <w:rPr>
                <w:sz w:val="22"/>
              </w:rPr>
              <w:t>(temblor, incendio).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80" w:lineRule="exact" w:before="3" w:after="0"/>
              <w:ind w:left="470" w:right="0" w:hanging="360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pasando.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 un cuento breve sobre un temblor y identificar las acciones </w:t>
            </w:r>
            <w:r>
              <w:rPr>
                <w:spacing w:val="-2"/>
                <w:sz w:val="22"/>
              </w:rPr>
              <w:t>correctas.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Reconocer señales de seguridad del aula (salida, punto de encuentro, cámara, extintor).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Practicar la acción “agacharse– cubrirse–sujetarse” ante un temblor siguiendo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demostración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docente.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Simular un pequeño incendio usando tarjetas visuales y actuar la ruta de evacuación caminando en fila.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Ubicar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zonas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seguras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patio en un recorrido guiado, comparando cuáles son seguras y cuáles no.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Dramatizar en grupo pequeño una emergencia (temblor o incendio) aplicando lo practicado.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Expresar cómo se sintieron y explicar qué aprendieron sobre cómo cuidarse.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67" w:lineRule="exact" w:before="0" w:after="0"/>
              <w:ind w:left="470" w:right="0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Clasificar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tarjetas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en</w:t>
            </w:r>
            <w:r>
              <w:rPr>
                <w:spacing w:val="54"/>
                <w:sz w:val="22"/>
              </w:rPr>
              <w:t>  </w:t>
            </w:r>
            <w:r>
              <w:rPr>
                <w:sz w:val="22"/>
              </w:rPr>
              <w:t>dos</w:t>
            </w:r>
            <w:r>
              <w:rPr>
                <w:spacing w:val="53"/>
                <w:sz w:val="22"/>
              </w:rPr>
              <w:t> 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“acciones</w:t>
            </w:r>
            <w:r>
              <w:rPr>
                <w:spacing w:val="79"/>
                <w:w w:val="150"/>
                <w:sz w:val="22"/>
              </w:rPr>
              <w:t>  </w:t>
            </w:r>
            <w:r>
              <w:rPr>
                <w:sz w:val="22"/>
              </w:rPr>
              <w:t>seguras”</w:t>
            </w:r>
            <w:r>
              <w:rPr>
                <w:spacing w:val="79"/>
                <w:w w:val="150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53"/>
                <w:sz w:val="22"/>
              </w:rPr>
              <w:t>   </w:t>
            </w:r>
            <w:r>
              <w:rPr>
                <w:spacing w:val="-2"/>
                <w:sz w:val="22"/>
              </w:rPr>
              <w:t>“acciones</w:t>
            </w:r>
          </w:p>
          <w:p>
            <w:pPr>
              <w:pStyle w:val="TableParagraph"/>
              <w:spacing w:line="249" w:lineRule="exact"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peligrosas”.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39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“seguro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spacing w:val="-2"/>
                <w:sz w:val="22"/>
              </w:rPr>
              <w:t>peligroso”.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 </w:t>
            </w:r>
            <w:r>
              <w:rPr>
                <w:spacing w:val="-2"/>
                <w:sz w:val="22"/>
              </w:rPr>
              <w:t>emergencias.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5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ilustrado de seguridad.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472"/>
              <w:rPr>
                <w:sz w:val="22"/>
              </w:rPr>
            </w:pPr>
            <w:r>
              <w:rPr>
                <w:spacing w:val="-2"/>
                <w:sz w:val="22"/>
              </w:rPr>
              <w:t>Marcadores, </w:t>
            </w:r>
            <w:r>
              <w:rPr>
                <w:sz w:val="22"/>
              </w:rPr>
              <w:t>conos, cinta adhesiva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simular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rutas.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Silbato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(para simulación).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645" w:val="left" w:leader="none"/>
                <w:tab w:pos="1070" w:val="left" w:leader="none"/>
                <w:tab w:pos="1115" w:val="left" w:leader="none"/>
                <w:tab w:pos="1551" w:val="left" w:leader="none"/>
                <w:tab w:pos="1810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como: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temblores, incendios,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otros,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determinadas </w:t>
            </w: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plan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contingencia institucional.</w:t>
            </w:r>
          </w:p>
        </w:tc>
        <w:tc>
          <w:tcPr>
            <w:tcW w:w="2335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159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87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4639" cy="827531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639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9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5" w:right="126" w:hanging="6"/>
              <w:jc w:val="center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</w:t>
            </w:r>
            <w:r>
              <w:rPr>
                <w:color w:val="CC00CC"/>
                <w:spacing w:val="-13"/>
                <w:sz w:val="22"/>
              </w:rPr>
              <w:t> </w:t>
            </w:r>
            <w:r>
              <w:rPr>
                <w:color w:val="CC00CC"/>
                <w:sz w:val="22"/>
              </w:rPr>
              <w:t>ORAL</w:t>
            </w:r>
            <w:r>
              <w:rPr>
                <w:color w:val="CC00CC"/>
                <w:spacing w:val="-12"/>
                <w:sz w:val="22"/>
              </w:rPr>
              <w:t>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0508" cy="3604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08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before="1"/>
              <w:ind w:left="120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1072">
                      <wp:simplePos x="0" y="0"/>
                      <wp:positionH relativeFrom="column">
                        <wp:posOffset>609345</wp:posOffset>
                      </wp:positionH>
                      <wp:positionV relativeFrom="paragraph">
                        <wp:posOffset>852724</wp:posOffset>
                      </wp:positionV>
                      <wp:extent cx="672465" cy="3016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72465" cy="301625"/>
                                <a:chExt cx="672465" cy="30162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045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2196" y="22345"/>
                                  <a:ext cx="350268" cy="2666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98pt;margin-top:67.143646pt;width:52.95pt;height:23.75pt;mso-position-horizontal-relative:column;mso-position-vertical-relative:paragraph;z-index:-16465408" id="docshapegroup18" coordorigin="960,1343" coordsize="1059,475">
                      <v:shape style="position:absolute;left:959;top:1342;width:495;height:475" type="#_x0000_t75" id="docshape19" stroked="false">
                        <v:imagedata r:id="rId16" o:title=""/>
                      </v:shape>
                      <v:shape style="position:absolute;left:1467;top:1378;width:552;height:420" type="#_x0000_t75" id="docshape2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Comunicarse incorporando palabras nuevas a su vocabulario en función de los ambientes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que interactúan.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Explorar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sensorial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objetos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aula, hogar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naturaleza (caja,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hoja, pincel, fruta de juguete).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lo que reconoce y escuchar nuevas palabras que introduce el </w:t>
            </w:r>
            <w:r>
              <w:rPr>
                <w:spacing w:val="-2"/>
                <w:sz w:val="22"/>
              </w:rPr>
              <w:t>docente.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distintos ambientes (parque, mercado, granja).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 cada imagen con palabras clave nuevas.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 cuento corto que incluya vocabulario nuevo y comentar lo que </w:t>
            </w:r>
            <w:r>
              <w:rPr>
                <w:spacing w:val="-2"/>
                <w:sz w:val="22"/>
              </w:rPr>
              <w:t>entendió.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tarjetas de palabras según el ambiente (aula, casa, parque).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y usar las nuevas palabras en oraciones simples.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Dramatizar situaciones de cada ambiente (comprar, jugar, sembrar) usando palabras nuevas.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una búsqueda del tesoro: encontrar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palabra nueva relacionada.</w:t>
            </w:r>
          </w:p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Describir un objeto elegido de la mesa sensorial incorporando al menos una palabra nueva.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palabra nueva aprendió hoy y mostrar con un gesto o dibujo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</w:t>
            </w:r>
          </w:p>
          <w:p>
            <w:pPr>
              <w:pStyle w:val="TableParagraph"/>
              <w:spacing w:line="247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significado.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78"/>
              <w:rPr>
                <w:sz w:val="22"/>
              </w:rPr>
            </w:pPr>
            <w:r>
              <w:rPr>
                <w:sz w:val="22"/>
              </w:rPr>
              <w:t>Mesa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sensorial con objetos </w:t>
            </w:r>
            <w:r>
              <w:rPr>
                <w:spacing w:val="-2"/>
                <w:sz w:val="22"/>
              </w:rPr>
              <w:t>reales.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94"/>
              <w:rPr>
                <w:sz w:val="22"/>
              </w:rPr>
            </w:pPr>
            <w:r>
              <w:rPr>
                <w:sz w:val="22"/>
              </w:rPr>
              <w:t>Tarjetas de vocabulario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pictogramas.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77" w:lineRule="auto"/>
              <w:ind w:left="110" w:right="170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ilustrado. Videos cortos.</w:t>
            </w:r>
          </w:p>
          <w:p>
            <w:pPr>
              <w:pStyle w:val="TableParagraph"/>
              <w:spacing w:before="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Títeres.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77"/>
              <w:rPr>
                <w:sz w:val="22"/>
              </w:rPr>
            </w:pP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ambientes.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64"/>
              <w:rPr>
                <w:sz w:val="22"/>
              </w:rPr>
            </w:pPr>
            <w:r>
              <w:rPr>
                <w:sz w:val="22"/>
              </w:rPr>
              <w:t>Bloques,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hojas, </w:t>
            </w:r>
            <w:r>
              <w:rPr>
                <w:spacing w:val="-2"/>
                <w:sz w:val="22"/>
              </w:rPr>
              <w:t>marcadores.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10" w:val="left" w:leader="none"/>
              </w:tabs>
              <w:spacing w:before="1"/>
              <w:ind w:left="111" w:right="97"/>
              <w:rPr>
                <w:sz w:val="22"/>
              </w:rPr>
            </w:pPr>
            <w:r>
              <w:rPr>
                <w:spacing w:val="-2"/>
                <w:sz w:val="22"/>
              </w:rPr>
              <w:t>Comunica incorporando </w:t>
            </w:r>
            <w:r>
              <w:rPr>
                <w:sz w:val="22"/>
              </w:rPr>
              <w:t>palabras nuevas a su </w:t>
            </w:r>
            <w:r>
              <w:rPr>
                <w:spacing w:val="-2"/>
                <w:sz w:val="22"/>
              </w:rPr>
              <w:t>vocabulario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</w:p>
          <w:p>
            <w:pPr>
              <w:pStyle w:val="TableParagraph"/>
              <w:spacing w:line="267" w:lineRule="exact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78"/>
                <w:sz w:val="22"/>
              </w:rPr>
              <w:t>   </w:t>
            </w:r>
            <w:r>
              <w:rPr>
                <w:sz w:val="22"/>
              </w:rPr>
              <w:t>de</w:t>
            </w:r>
            <w:r>
              <w:rPr>
                <w:spacing w:val="79"/>
                <w:sz w:val="22"/>
              </w:rPr>
              <w:t>  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tabs>
                <w:tab w:pos="1936" w:val="left" w:leader="none"/>
              </w:tabs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ambientes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experiencias en la que interactúan.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241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Seleccionar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vocabulario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compartir con el grupo su uso en una frase sencilla. </w:t>
            </w:r>
            <w:r>
              <w:rPr>
                <w:b/>
                <w:sz w:val="22"/>
              </w:rPr>
              <w:t>Página del libro 255.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06695" cy="845820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9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MARTES</w:t>
            </w:r>
          </w:p>
        </w:tc>
      </w:tr>
      <w:tr>
        <w:trPr>
          <w:trHeight w:val="725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365" w:right="351" w:hanging="2"/>
              <w:jc w:val="center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before="1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1584">
                      <wp:simplePos x="0" y="0"/>
                      <wp:positionH relativeFrom="column">
                        <wp:posOffset>563372</wp:posOffset>
                      </wp:positionH>
                      <wp:positionV relativeFrom="paragraph">
                        <wp:posOffset>524732</wp:posOffset>
                      </wp:positionV>
                      <wp:extent cx="730885" cy="35052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730885" cy="350520"/>
                                <a:chExt cx="730885" cy="35052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541"/>
                                  <a:ext cx="342480" cy="328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24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360001pt;margin-top:41.317493pt;width:57.55pt;height:27.6pt;mso-position-horizontal-relative:column;mso-position-vertical-relative:paragraph;z-index:-16464896" id="docshapegroup21" coordorigin="887,826" coordsize="1151,552">
                      <v:shape style="position:absolute;left:887;top:860;width:540;height:518" type="#_x0000_t75" id="docshape22" stroked="false">
                        <v:imagedata r:id="rId19" o:title=""/>
                      </v:shape>
                      <v:shape style="position:absolute;left:1441;top:826;width:596;height:486" type="#_x0000_t75" id="docshape23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Experimentar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 colores primarios para formar colores secundarios.</w:t>
            </w:r>
          </w:p>
        </w:tc>
        <w:tc>
          <w:tcPr>
            <w:tcW w:w="4111" w:type="dxa"/>
          </w:tcPr>
          <w:p>
            <w:pPr>
              <w:pStyle w:val="TableParagraph"/>
              <w:spacing w:line="237" w:lineRule="auto" w:before="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1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37" w:lineRule="auto" w:before="5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" w:after="0"/>
              <w:ind w:left="285" w:right="93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37" w:lineRule="auto" w:before="3" w:after="0"/>
              <w:ind w:left="471" w:right="91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objetos reales de color rojo y amarillo (frutas, juguetes, telas).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comparar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sus </w:t>
            </w:r>
            <w:r>
              <w:rPr>
                <w:spacing w:val="-2"/>
                <w:sz w:val="22"/>
              </w:rPr>
              <w:t>características.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37" w:lineRule="auto" w:before="5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Explorar imágenes de objetos naranjas (zanahoria, naranja, cono, pez).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1" w:after="0"/>
              <w:ind w:left="471" w:right="91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 un cuento corto: “El rojo y el amarillo hicieron un amigo naranja”.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2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Mezclar pintura roja y amarilla usando 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plástico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descubrir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 </w:t>
            </w:r>
            <w:r>
              <w:rPr>
                <w:spacing w:val="-2"/>
                <w:sz w:val="22"/>
              </w:rPr>
              <w:t>naranja.</w:t>
            </w:r>
          </w:p>
          <w:p>
            <w:pPr>
              <w:pStyle w:val="TableParagraph"/>
              <w:ind w:left="471" w:right="101"/>
              <w:jc w:val="both"/>
              <w:rPr>
                <w:sz w:val="22"/>
              </w:rPr>
            </w:pPr>
            <w:r>
              <w:rPr>
                <w:sz w:val="22"/>
              </w:rPr>
              <w:t>(hacerlo con agua coloreada o gelatina de colores).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37" w:lineRule="auto" w:before="5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Pintar un dibujo grande (sol, flor, pez, zanahoria)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naranja</w:t>
            </w:r>
          </w:p>
          <w:p>
            <w:pPr>
              <w:pStyle w:val="TableParagraph"/>
              <w:spacing w:line="249" w:lineRule="exact"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creado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ellos.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z w:val="22"/>
              </w:rPr>
              <w:t>Pintura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roja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y </w:t>
            </w:r>
            <w:r>
              <w:rPr>
                <w:color w:val="1B1C1D"/>
                <w:spacing w:val="-2"/>
                <w:sz w:val="22"/>
              </w:rPr>
              <w:t>amarilla.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Recipientes, </w:t>
            </w:r>
            <w:r>
              <w:rPr>
                <w:color w:val="1B1C1D"/>
                <w:sz w:val="22"/>
              </w:rPr>
              <w:t>pinceles,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esponjas y</w:t>
            </w:r>
            <w:r>
              <w:rPr>
                <w:color w:val="1B1C1D"/>
                <w:spacing w:val="-1"/>
                <w:sz w:val="22"/>
              </w:rPr>
              <w:t> </w:t>
            </w:r>
            <w:r>
              <w:rPr>
                <w:color w:val="1B1C1D"/>
                <w:sz w:val="22"/>
              </w:rPr>
              <w:t>platos</w:t>
            </w:r>
            <w:r>
              <w:rPr>
                <w:color w:val="1B1C1D"/>
                <w:spacing w:val="-2"/>
                <w:sz w:val="22"/>
              </w:rPr>
              <w:t> plásticos.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22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Gelatina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o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agua coloreada para </w:t>
            </w:r>
            <w:r>
              <w:rPr>
                <w:color w:val="1B1C1D"/>
                <w:spacing w:val="-2"/>
                <w:sz w:val="22"/>
              </w:rPr>
              <w:t>variaciones.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75"/>
              <w:rPr>
                <w:sz w:val="22"/>
              </w:rPr>
            </w:pPr>
            <w:r>
              <w:rPr>
                <w:color w:val="1B1C1D"/>
                <w:sz w:val="22"/>
              </w:rPr>
              <w:t>Imágenes de objetos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naranjas.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Cuento</w:t>
            </w:r>
            <w:r>
              <w:rPr>
                <w:color w:val="1B1C1D"/>
                <w:spacing w:val="1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corto.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color w:val="1B1C1D"/>
                <w:sz w:val="22"/>
              </w:rPr>
              <w:t>Hojas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bond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o </w:t>
            </w:r>
            <w:r>
              <w:rPr>
                <w:color w:val="1B1C1D"/>
                <w:spacing w:val="-2"/>
                <w:sz w:val="22"/>
              </w:rPr>
              <w:t>cartulina.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00"/>
              <w:rPr>
                <w:sz w:val="22"/>
              </w:rPr>
            </w:pPr>
            <w:r>
              <w:rPr>
                <w:color w:val="1B1C1D"/>
                <w:sz w:val="22"/>
              </w:rPr>
              <w:t>Manteles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protección.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90" w:val="left" w:leader="none"/>
                <w:tab w:pos="1630" w:val="left" w:leader="none"/>
                <w:tab w:pos="1880" w:val="left" w:leader="none"/>
              </w:tabs>
              <w:spacing w:before="1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Experimentar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2"/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colores primarios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formar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colores secundarios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576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Experimentar con diferentes cantidades </w:t>
            </w:r>
            <w:r>
              <w:rPr>
                <w:sz w:val="22"/>
              </w:rPr>
              <w:t>de rojo y amarillo para comparar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tonos de naranja (claro/oscuro).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 su creación y explicar cómo obtuvo el color naranja.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Seleccionar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naranja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relacionarlo con el color que </w:t>
            </w:r>
            <w:r>
              <w:rPr>
                <w:spacing w:val="-2"/>
                <w:sz w:val="22"/>
              </w:rPr>
              <w:t>produjeron.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cómo se sintieron al mezclar colores y nombrar otro color secundario que conocen.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Mezclar témpera de los dos colores propuestos y luego usarlos para desarrollar la actividad. P</w:t>
            </w:r>
            <w:r>
              <w:rPr>
                <w:b/>
                <w:sz w:val="22"/>
              </w:rPr>
              <w:t>ágina 170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1567" cy="758951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7" cy="75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45" w:right="137" w:firstLine="10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CIVICA Y </w:t>
            </w:r>
            <w:r>
              <w:rPr>
                <w:color w:val="FF0000"/>
                <w:spacing w:val="-2"/>
                <w:sz w:val="22"/>
              </w:rPr>
              <w:t>ACOMPAÑAMIENT </w:t>
            </w:r>
            <w:r>
              <w:rPr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5083" cy="634841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83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2096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852343</wp:posOffset>
                      </wp:positionV>
                      <wp:extent cx="685800" cy="32893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5800" cy="328930"/>
                                <a:chExt cx="685800" cy="32893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29"/>
                                  <a:ext cx="335914" cy="315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900" y="0"/>
                                  <a:ext cx="342480" cy="328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8pt;margin-top:67.11364pt;width:54pt;height:25.9pt;mso-position-horizontal-relative:column;mso-position-vertical-relative:paragraph;z-index:-16464384" id="docshapegroup24" coordorigin="112,1342" coordsize="1080,518">
                      <v:shape style="position:absolute;left:111;top:1350;width:529;height:498" type="#_x0000_t75" id="docshape25" stroked="false">
                        <v:imagedata r:id="rId23" o:title=""/>
                      </v:shape>
                      <v:shape style="position:absolute;left:651;top:1342;width:540;height:518" type="#_x0000_t75" id="docshape2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Explorar las prácticas democráticas (la cooperación,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participación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respeto)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 simulaciones y situaciones </w:t>
            </w: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2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niños cooperando, respetando turnos y participando, y comentar lo que ven.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corto: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“La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clase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que decide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unida”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sz w:val="22"/>
              </w:rPr>
              <w:t>identificar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momentos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respeto y cooperación.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un pequeño diálogo guiado sobre decisiones cotidianas del aula (qué jugar, dónde sentarse, cómo </w:t>
            </w:r>
            <w:r>
              <w:rPr>
                <w:spacing w:val="-2"/>
                <w:sz w:val="22"/>
              </w:rPr>
              <w:t>ayudar).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2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Votar de forma democrática por una actividad del día (canción, juego o cuento) utilizando tarjetas o pegatinas.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6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cooperativo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2"/>
                <w:sz w:val="22"/>
              </w:rPr>
              <w:t>(llevar</w:t>
            </w:r>
          </w:p>
          <w:p>
            <w:pPr>
              <w:pStyle w:val="TableParagraph"/>
              <w:spacing w:line="249" w:lineRule="exact" w:before="2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una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pelota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dos,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construir</w:t>
            </w:r>
            <w:r>
              <w:rPr>
                <w:spacing w:val="74"/>
                <w:sz w:val="22"/>
              </w:rPr>
              <w:t> </w:t>
            </w:r>
            <w:r>
              <w:rPr>
                <w:spacing w:val="-5"/>
                <w:sz w:val="22"/>
              </w:rPr>
              <w:t>una</w:t>
            </w:r>
          </w:p>
        </w:tc>
        <w:tc>
          <w:tcPr>
            <w:tcW w:w="1840" w:type="dxa"/>
          </w:tcPr>
          <w:p>
            <w:pPr>
              <w:pStyle w:val="TableParagraph"/>
              <w:ind w:left="110" w:right="124"/>
              <w:rPr>
                <w:sz w:val="22"/>
              </w:rPr>
            </w:pPr>
            <w:r>
              <w:rPr>
                <w:sz w:val="22"/>
              </w:rPr>
              <w:t>Tarjetas de votación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(colores, </w:t>
            </w:r>
            <w:r>
              <w:rPr>
                <w:spacing w:val="-2"/>
                <w:sz w:val="22"/>
              </w:rPr>
              <w:t>figuras).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38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cooperación, </w:t>
            </w:r>
            <w:r>
              <w:rPr>
                <w:sz w:val="22"/>
              </w:rPr>
              <w:t>respeto y </w:t>
            </w:r>
            <w:r>
              <w:rPr>
                <w:spacing w:val="-2"/>
                <w:sz w:val="22"/>
              </w:rPr>
              <w:t>participación.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40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 (puede ser </w:t>
            </w:r>
            <w:r>
              <w:rPr>
                <w:spacing w:val="-2"/>
                <w:sz w:val="22"/>
              </w:rPr>
              <w:t>inventado).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9"/>
              <w:rPr>
                <w:sz w:val="22"/>
              </w:rPr>
            </w:pPr>
            <w:r>
              <w:rPr>
                <w:sz w:val="22"/>
              </w:rPr>
              <w:t>Pelotas,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bloques, materiales de </w:t>
            </w:r>
            <w:r>
              <w:rPr>
                <w:spacing w:val="-2"/>
                <w:sz w:val="22"/>
              </w:rPr>
              <w:t>construcción.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Explora las prácticas democráticas</w:t>
            </w:r>
            <w:r>
              <w:rPr>
                <w:spacing w:val="74"/>
                <w:sz w:val="22"/>
              </w:rPr>
              <w:t>    </w:t>
            </w:r>
            <w:r>
              <w:rPr>
                <w:spacing w:val="-5"/>
                <w:sz w:val="22"/>
              </w:rPr>
              <w:t>(la</w:t>
            </w:r>
          </w:p>
          <w:p>
            <w:pPr>
              <w:pStyle w:val="TableParagraph"/>
              <w:tabs>
                <w:tab w:pos="1810" w:val="left" w:leader="none"/>
                <w:tab w:pos="1880" w:val="left" w:leader="none"/>
              </w:tabs>
              <w:spacing w:before="3"/>
              <w:ind w:left="111" w:right="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cooperación,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participación y el </w:t>
            </w:r>
            <w:r>
              <w:rPr>
                <w:spacing w:val="-2"/>
                <w:sz w:val="22"/>
              </w:rPr>
              <w:t>respeto)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</w:p>
          <w:p>
            <w:pPr>
              <w:pStyle w:val="TableParagraph"/>
              <w:tabs>
                <w:tab w:pos="1935" w:val="left" w:leader="none"/>
              </w:tabs>
              <w:ind w:left="111" w:right="97"/>
              <w:rPr>
                <w:sz w:val="22"/>
              </w:rPr>
            </w:pPr>
            <w:r>
              <w:rPr>
                <w:spacing w:val="-2"/>
                <w:sz w:val="22"/>
              </w:rPr>
              <w:t>simulaciones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situaciones cotidianas.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sz w:val="22"/>
              </w:rPr>
            </w:pPr>
            <w:r>
              <w:rPr>
                <w:sz w:val="22"/>
              </w:rPr>
              <w:t>Técnica : 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673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471" w:right="98"/>
              <w:jc w:val="both"/>
              <w:rPr>
                <w:sz w:val="22"/>
              </w:rPr>
            </w:pPr>
            <w:r>
              <w:rPr>
                <w:sz w:val="22"/>
              </w:rPr>
              <w:t>torre en equipo) para experimentar la </w:t>
            </w:r>
            <w:r>
              <w:rPr>
                <w:spacing w:val="-2"/>
                <w:sz w:val="22"/>
              </w:rPr>
              <w:t>cooperación.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Dramatizar una situación cotidiana (formar fila, repartir materiales, resolver un desacuerdo) para practicar respeto y participación.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participar en decisiones y compartir qué aprendieron sobre la cooperación.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Seleccionar una tarjeta con una acción democrática (respetar turnos, ayudar, decidir juntos) y explicar su </w:t>
            </w:r>
            <w:r>
              <w:rPr>
                <w:spacing w:val="-2"/>
                <w:sz w:val="22"/>
              </w:rPr>
              <w:t>importancia.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Construir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“acuerdo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día”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grupo (p.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ej.,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“esperamos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turnos”,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“ayudamos a un amigo”) y repetirlo entre todos. </w:t>
            </w:r>
            <w:r>
              <w:rPr>
                <w:b/>
                <w:sz w:val="22"/>
              </w:rPr>
              <w:t>Página del libro 76.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28115" cy="76809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115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Láminas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imágenes.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Papelógrafo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para </w:t>
            </w:r>
            <w:r>
              <w:rPr>
                <w:sz w:val="22"/>
              </w:rPr>
              <w:t>acuerdos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día.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MIÉRCOLES</w:t>
            </w:r>
          </w:p>
        </w:tc>
      </w:tr>
      <w:tr>
        <w:trPr>
          <w:trHeight w:val="322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94" w:val="left" w:leader="none"/>
                <w:tab w:pos="1244" w:val="left" w:leader="none"/>
                <w:tab w:pos="1764" w:val="left" w:leader="none"/>
              </w:tabs>
              <w:ind w:left="110" w:right="87"/>
              <w:rPr>
                <w:sz w:val="22"/>
              </w:rPr>
            </w:pPr>
            <w:r>
              <w:rPr>
                <w:color w:val="92D050"/>
                <w:spacing w:val="-2"/>
                <w:sz w:val="22"/>
              </w:rPr>
              <w:t>DESCUBRIMIENTO</w:t>
            </w:r>
            <w:r>
              <w:rPr>
                <w:color w:val="92D050"/>
                <w:spacing w:val="80"/>
                <w:sz w:val="22"/>
              </w:rPr>
              <w:t> </w:t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z w:val="22"/>
              </w:rPr>
              <w:tab/>
            </w:r>
            <w:r>
              <w:rPr>
                <w:color w:val="92D050"/>
                <w:spacing w:val="-2"/>
                <w:sz w:val="22"/>
              </w:rPr>
              <w:t>COMPRENSIÓN </w:t>
            </w:r>
            <w:r>
              <w:rPr>
                <w:color w:val="92D050"/>
                <w:spacing w:val="-4"/>
                <w:sz w:val="22"/>
              </w:rPr>
              <w:t>DEL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4"/>
                <w:sz w:val="22"/>
              </w:rPr>
              <w:t>MEDIO </w:t>
            </w:r>
            <w:r>
              <w:rPr>
                <w:color w:val="92D050"/>
                <w:spacing w:val="-2"/>
                <w:sz w:val="22"/>
              </w:rPr>
              <w:t>NATURAL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2332" cy="432054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332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Realizar acciones de cuidado y protección de plantas y animales de su entorno erradicando actitudes de </w:t>
            </w:r>
            <w:r>
              <w:rPr>
                <w:spacing w:val="-2"/>
                <w:sz w:val="22"/>
              </w:rPr>
              <w:t>maltrato.</w:t>
            </w:r>
          </w:p>
        </w:tc>
        <w:tc>
          <w:tcPr>
            <w:tcW w:w="4111" w:type="dxa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1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37" w:lineRule="auto" w:before="6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2" w:lineRule="auto" w:before="1" w:after="0"/>
              <w:ind w:left="285" w:right="93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</w:tc>
        <w:tc>
          <w:tcPr>
            <w:tcW w:w="1840" w:type="dxa"/>
          </w:tcPr>
          <w:p>
            <w:pPr>
              <w:pStyle w:val="TableParagraph"/>
              <w:ind w:left="110" w:right="582"/>
              <w:rPr>
                <w:sz w:val="22"/>
              </w:rPr>
            </w:pPr>
            <w:r>
              <w:rPr>
                <w:color w:val="1B1C1D"/>
                <w:sz w:val="22"/>
              </w:rPr>
              <w:t>imágenes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plantas </w:t>
            </w:r>
            <w:r>
              <w:rPr>
                <w:color w:val="1B1C1D"/>
                <w:sz w:val="22"/>
              </w:rPr>
              <w:t>imágenes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animales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1215"/>
              <w:rPr>
                <w:sz w:val="22"/>
              </w:rPr>
            </w:pPr>
            <w:r>
              <w:rPr>
                <w:color w:val="1B1C1D"/>
                <w:spacing w:val="-4"/>
                <w:sz w:val="22"/>
              </w:rPr>
              <w:t>goma lana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726" w:val="left" w:leader="none"/>
                <w:tab w:pos="1315" w:val="left" w:leader="none"/>
                <w:tab w:pos="1815" w:val="left" w:leader="none"/>
              </w:tabs>
              <w:ind w:left="111" w:right="91"/>
              <w:rPr>
                <w:sz w:val="22"/>
              </w:rPr>
            </w:pPr>
            <w:r>
              <w:rPr>
                <w:sz w:val="22"/>
              </w:rPr>
              <w:t>Realiza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cuidado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protección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plantas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animales </w:t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entorno erradicando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actitudes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maltrato.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999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actividades reales de cuidado: regar plantas, limpiar hojas, alimentar mascotas comunitarias.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imágenes entre “acciones de cuidado” y “acciones de maltrato”.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Representar acciones mediante dramatizaciones: “Soy una planta” o “Soy un gatito”.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cuidamos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 </w:t>
            </w:r>
            <w:r>
              <w:rPr>
                <w:spacing w:val="-2"/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Construir maquetas simples con material reciclado (una maceta, una casa para un animal).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Contar verbalmente lo que hicieron: “Hoy cuidé a la planta poniéndole </w:t>
            </w:r>
            <w:r>
              <w:rPr>
                <w:spacing w:val="-2"/>
                <w:sz w:val="22"/>
              </w:rPr>
              <w:t>agua”.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Asignar “roles de cuidado” por día (guardianes de plantas, protectores de animales, vigilantes del jardín).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Vincular con experiencias personales: “¿Qué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animales tienes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casa?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¿Cómo los cuidas?”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Ofrecer elecciones: qué planta cuidar, qué animal representar en el juego.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la lámina y converse con ellos sobre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necesidad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cuidar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 respetar a sus mascotas.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1530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Pegar</w:t>
            </w:r>
            <w:r>
              <w:rPr>
                <w:sz w:val="22"/>
              </w:rPr>
              <w:tab/>
              <w:t>lana sobre las líneas entrecortadas. </w:t>
            </w:r>
            <w:r>
              <w:rPr>
                <w:b/>
                <w:sz w:val="22"/>
              </w:rPr>
              <w:t>Página del libro 109.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28174" cy="800100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17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1022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400" w:right="383" w:firstLine="90"/>
              <w:jc w:val="both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EXPRESION </w:t>
            </w:r>
            <w:r>
              <w:rPr>
                <w:color w:val="FFC000"/>
                <w:sz w:val="22"/>
              </w:rPr>
              <w:t>CORPORAL Y </w:t>
            </w:r>
            <w:r>
              <w:rPr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64003" cy="360045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003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Emplear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dominante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realización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mayoría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las actividades que utilice la mano, ojo y pie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 o tarjetas que representen acciones con un lado del cuerpo (escribir, patear, lanzar).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37" w:lineRule="auto" w:before="4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la demostración del docente usando mano, ojo o pie dominante.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Videos cortos o pictogramas de movimientos laterales.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Marcar visualmente derecha/izquierda con colores (derecha rojo, izquierda </w:t>
            </w:r>
            <w:r>
              <w:rPr>
                <w:spacing w:val="-2"/>
                <w:sz w:val="22"/>
              </w:rPr>
              <w:t>azul).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Juegos de reconocimiento corporal con espejo para que se </w:t>
            </w:r>
            <w:r>
              <w:rPr>
                <w:spacing w:val="-2"/>
                <w:sz w:val="22"/>
              </w:rPr>
              <w:t>identifiquen.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Utilizar la Señalización en el piso para distinguir direcciones al caminar o </w:t>
            </w:r>
            <w:r>
              <w:rPr>
                <w:spacing w:val="-2"/>
                <w:sz w:val="22"/>
              </w:rPr>
              <w:t>patear.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Ensartar, recortar, pintar o armar utilizando libremente la mano </w:t>
            </w:r>
            <w:r>
              <w:rPr>
                <w:spacing w:val="-2"/>
                <w:sz w:val="22"/>
              </w:rPr>
              <w:t>dominante.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Lanzar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pelotas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patear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el pie que prefieran.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Seguir trayectos con el dedo en arena, pintura o lápiz según su lado </w:t>
            </w:r>
            <w:r>
              <w:rPr>
                <w:spacing w:val="-2"/>
                <w:sz w:val="22"/>
              </w:rPr>
              <w:t>dominante.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libremente su figura humana, resaltando que cada dibujo es único.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incluyen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detalles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según su desarrollo de la imagen corporal. </w:t>
            </w:r>
            <w:r>
              <w:rPr>
                <w:b/>
                <w:sz w:val="22"/>
              </w:rPr>
              <w:t>Página del libro 326.</w:t>
            </w:r>
          </w:p>
          <w:p>
            <w:pPr>
              <w:pStyle w:val="TableParagraph"/>
              <w:ind w:left="8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7471" cy="78181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71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22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acciones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Videos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rojo </w:t>
            </w:r>
            <w:r>
              <w:rPr>
                <w:spacing w:val="-4"/>
                <w:sz w:val="22"/>
              </w:rPr>
              <w:t>Azul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22"/>
              <w:rPr>
                <w:sz w:val="22"/>
              </w:rPr>
            </w:pPr>
            <w:r>
              <w:rPr>
                <w:spacing w:val="-2"/>
                <w:sz w:val="22"/>
              </w:rPr>
              <w:t>Tijeras Fideos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para ensartar </w:t>
            </w:r>
            <w:r>
              <w:rPr>
                <w:spacing w:val="-4"/>
                <w:sz w:val="22"/>
              </w:rPr>
              <w:t>Lana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768"/>
              <w:rPr>
                <w:sz w:val="22"/>
              </w:rPr>
            </w:pPr>
            <w:r>
              <w:rPr>
                <w:spacing w:val="-2"/>
                <w:sz w:val="22"/>
              </w:rPr>
              <w:t>Tempera Lápiz </w:t>
            </w:r>
            <w:r>
              <w:rPr>
                <w:spacing w:val="-4"/>
                <w:sz w:val="22"/>
              </w:rPr>
              <w:t>Arena </w:t>
            </w:r>
            <w:r>
              <w:rPr>
                <w:spacing w:val="-2"/>
                <w:sz w:val="22"/>
              </w:rPr>
              <w:t>Recipiente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699" w:val="left" w:leader="none"/>
              </w:tabs>
              <w:ind w:left="111" w:right="90"/>
              <w:jc w:val="both"/>
              <w:rPr>
                <w:sz w:val="22"/>
              </w:rPr>
            </w:pPr>
            <w:r>
              <w:rPr>
                <w:sz w:val="22"/>
              </w:rPr>
              <w:t>Emplea su </w:t>
            </w:r>
            <w:r>
              <w:rPr>
                <w:sz w:val="22"/>
              </w:rPr>
              <w:t>lado dominante en la realización de la mayoría de las </w:t>
            </w:r>
            <w:r>
              <w:rPr>
                <w:spacing w:val="-2"/>
                <w:sz w:val="22"/>
              </w:rPr>
              <w:t>actividades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z w:val="22"/>
              </w:rPr>
              <w:t>utilice la mano, ojo y </w:t>
            </w:r>
            <w:r>
              <w:rPr>
                <w:spacing w:val="-4"/>
                <w:sz w:val="22"/>
              </w:rPr>
              <w:t>pie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pgSz w:w="15840" w:h="12240" w:orient="landscape"/>
          <w:pgMar w:top="120" w:bottom="1735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JUEVES</w:t>
            </w:r>
          </w:p>
        </w:tc>
      </w:tr>
      <w:tr>
        <w:trPr>
          <w:trHeight w:val="953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before="1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2608">
                      <wp:simplePos x="0" y="0"/>
                      <wp:positionH relativeFrom="column">
                        <wp:posOffset>563372</wp:posOffset>
                      </wp:positionH>
                      <wp:positionV relativeFrom="paragraph">
                        <wp:posOffset>696435</wp:posOffset>
                      </wp:positionV>
                      <wp:extent cx="730885" cy="35052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730885" cy="350520"/>
                                <a:chExt cx="730885" cy="35052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541"/>
                                  <a:ext cx="342480" cy="328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24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360001pt;margin-top:54.837448pt;width:57.55pt;height:27.6pt;mso-position-horizontal-relative:column;mso-position-vertical-relative:paragraph;z-index:-16463872" id="docshapegroup27" coordorigin="887,1097" coordsize="1151,552">
                      <v:shape style="position:absolute;left:887;top:1130;width:540;height:518" type="#_x0000_t75" id="docshape28" stroked="false">
                        <v:imagedata r:id="rId19" o:title=""/>
                      </v:shape>
                      <v:shape style="position:absolute;left:1441;top:1096;width:596;height:486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37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0" w:after="0"/>
              <w:ind w:left="285" w:right="93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ejemplos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reales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punzado </w:t>
            </w:r>
            <w:r>
              <w:rPr>
                <w:spacing w:val="-2"/>
                <w:sz w:val="22"/>
              </w:rPr>
              <w:t>terminado.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37" w:lineRule="auto" w:before="4" w:after="0"/>
              <w:ind w:left="471" w:right="99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pictogramas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paso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 paso del proceso.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demostración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 utiliza el punzón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Hacer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agujeritos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siguiendo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línea”.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Señalizar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contorno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punzar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Seguir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patrones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rectas, curvas o figuras (según el nivel).</w:t>
            </w:r>
          </w:p>
          <w:p>
            <w:pPr>
              <w:pStyle w:val="TableParagraph"/>
              <w:spacing w:line="267" w:lineRule="exact" w:before="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Trabajar por parejas para revisar </w:t>
            </w:r>
            <w:r>
              <w:rPr>
                <w:spacing w:val="-2"/>
                <w:sz w:val="22"/>
              </w:rPr>
              <w:t>contornos.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37" w:lineRule="auto" w:before="4" w:after="0"/>
              <w:ind w:left="471" w:right="99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Exponer las obras en un “museo del </w:t>
            </w:r>
            <w:r>
              <w:rPr>
                <w:spacing w:val="-2"/>
                <w:sz w:val="22"/>
              </w:rPr>
              <w:t>punzado”.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Completar los trazos y decorar el gráfico con la técnica grafoplástica que usted elija. </w:t>
            </w:r>
            <w:r>
              <w:rPr>
                <w:b/>
                <w:sz w:val="22"/>
              </w:rPr>
              <w:t>Página del libro 293.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4588" cy="72237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88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"/>
              <w:ind w:left="110" w:right="384" w:firstLine="50"/>
              <w:rPr>
                <w:sz w:val="22"/>
              </w:rPr>
            </w:pPr>
            <w:r>
              <w:rPr>
                <w:sz w:val="22"/>
              </w:rPr>
              <w:t>Punzón con mango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grueso,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palito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punta </w:t>
            </w:r>
            <w:r>
              <w:rPr>
                <w:spacing w:val="-2"/>
                <w:sz w:val="22"/>
              </w:rPr>
              <w:t>roma,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lápiz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grueso,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 w:right="309"/>
              <w:rPr>
                <w:sz w:val="22"/>
              </w:rPr>
            </w:pPr>
            <w:r>
              <w:rPr>
                <w:sz w:val="22"/>
              </w:rPr>
              <w:t>estilete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plástico </w:t>
            </w:r>
            <w:r>
              <w:rPr>
                <w:spacing w:val="-2"/>
                <w:sz w:val="22"/>
              </w:rPr>
              <w:t>escolar.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spacing w:before="1"/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spacing w:line="237" w:lineRule="auto" w:before="3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984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45" w:right="126" w:hanging="6"/>
              <w:jc w:val="center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</w:t>
            </w:r>
            <w:r>
              <w:rPr>
                <w:color w:val="CC00CC"/>
                <w:spacing w:val="-13"/>
                <w:sz w:val="22"/>
              </w:rPr>
              <w:t> </w:t>
            </w:r>
            <w:r>
              <w:rPr>
                <w:color w:val="CC00CC"/>
                <w:sz w:val="22"/>
              </w:rPr>
              <w:t>ORAL</w:t>
            </w:r>
            <w:r>
              <w:rPr>
                <w:color w:val="CC00CC"/>
                <w:spacing w:val="-12"/>
                <w:sz w:val="22"/>
              </w:rPr>
              <w:t>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6186" cy="360425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186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115" w:right="108" w:firstLine="4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3120">
                      <wp:simplePos x="0" y="0"/>
                      <wp:positionH relativeFrom="column">
                        <wp:posOffset>535051</wp:posOffset>
                      </wp:positionH>
                      <wp:positionV relativeFrom="paragraph">
                        <wp:posOffset>871362</wp:posOffset>
                      </wp:positionV>
                      <wp:extent cx="819150" cy="22479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19150" cy="224790"/>
                                <a:chExt cx="819150" cy="22479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00"/>
                                  <a:ext cx="240664" cy="2232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55" y="0"/>
                                  <a:ext cx="285059" cy="217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269" y="541"/>
                                  <a:ext cx="273880" cy="207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130001pt;margin-top:68.611198pt;width:64.5pt;height:17.7pt;mso-position-horizontal-relative:column;mso-position-vertical-relative:paragraph;z-index:-16463360" id="docshapegroup30" coordorigin="843,1372" coordsize="1290,354">
                      <v:shape style="position:absolute;left:842;top:1374;width:379;height:352" type="#_x0000_t75" id="docshape31" stroked="false">
                        <v:imagedata r:id="rId29" o:title=""/>
                      </v:shape>
                      <v:shape style="position:absolute;left:1242;top:1372;width:449;height:342" type="#_x0000_t75" id="docshape32" stroked="false">
                        <v:imagedata r:id="rId5" o:title=""/>
                      </v:shape>
                      <v:shape style="position:absolute;left:1701;top:1373;width:432;height:328" type="#_x0000_t75" id="docshape3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Describir oralmente imágenes gráficas y digitales, estructurando oraciones más elaboradas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describan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 objetos que observa.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vocales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(manzana,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elefante, iglú, oso, uva) y nombrar lo que ven, comentando: “¿Qué objeto es? ¿Cómo suena al inicio?”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 video corto de las vocales, ofreciendo pictogramas, tarjetas táctiles y letras móviles (opciones de </w:t>
            </w:r>
            <w:r>
              <w:rPr>
                <w:spacing w:val="-2"/>
                <w:sz w:val="22"/>
              </w:rPr>
              <w:t>representación).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4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tarjetas entre </w:t>
            </w:r>
            <w:r>
              <w:rPr>
                <w:i/>
                <w:sz w:val="22"/>
              </w:rPr>
              <w:t>vocales </w:t>
            </w:r>
            <w:r>
              <w:rPr>
                <w:sz w:val="22"/>
              </w:rPr>
              <w:t>y </w:t>
            </w:r>
            <w:r>
              <w:rPr>
                <w:i/>
                <w:sz w:val="22"/>
              </w:rPr>
              <w:t>no vocales</w:t>
            </w:r>
            <w:r>
              <w:rPr>
                <w:sz w:val="22"/>
              </w:rPr>
              <w:t>, permitiendo manipulación libre para atender estilos de </w:t>
            </w:r>
            <w:r>
              <w:rPr>
                <w:spacing w:val="-2"/>
                <w:sz w:val="22"/>
              </w:rPr>
              <w:t>aprendizaje</w:t>
            </w:r>
          </w:p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  <w:tab w:pos="1735" w:val="left" w:leader="none"/>
                <w:tab w:pos="3144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Describir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 </w:t>
            </w:r>
            <w:r>
              <w:rPr>
                <w:sz w:val="22"/>
              </w:rPr>
              <w:t>mostradas en pantalla o impresas: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niña</w:t>
            </w:r>
            <w:r>
              <w:rPr>
                <w:spacing w:val="-2"/>
                <w:sz w:val="22"/>
              </w:rPr>
              <w:t> está…”,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es…”,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uva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tiene…”.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oración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completa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Completar palabras colocando la vocal </w:t>
            </w:r>
            <w:r>
              <w:rPr>
                <w:spacing w:val="-2"/>
                <w:sz w:val="22"/>
              </w:rPr>
              <w:t>faltante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2" w:lineRule="auto" w:before="1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 palabras incompletas.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“Atrapa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vocal”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una imagen y describirla libremente usando oraciones completas: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“Yo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veo…”,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“Tiene…”,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color…”.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Completar una mini ficha digital o impresa donde el niño arrastra o escribe la vocal que falta.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70" w:lineRule="exact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la vocal inicial o medial golpeando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cantando</w:t>
            </w:r>
          </w:p>
        </w:tc>
        <w:tc>
          <w:tcPr>
            <w:tcW w:w="1840" w:type="dxa"/>
          </w:tcPr>
          <w:p>
            <w:pPr>
              <w:pStyle w:val="TableParagraph"/>
              <w:spacing w:line="480" w:lineRule="auto"/>
              <w:ind w:left="110"/>
              <w:rPr>
                <w:sz w:val="22"/>
              </w:rPr>
            </w:pPr>
            <w:r>
              <w:rPr>
                <w:sz w:val="22"/>
              </w:rPr>
              <w:t>letras móviles, 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foamy, vocales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velcro,</w:t>
            </w:r>
          </w:p>
          <w:p>
            <w:pPr>
              <w:pStyle w:val="TableParagraph"/>
              <w:tabs>
                <w:tab w:pos="1510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marcadores (opciones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640" w:val="left" w:leader="none"/>
              </w:tabs>
              <w:spacing w:before="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acción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expresión).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758"/>
              <w:rPr>
                <w:sz w:val="22"/>
              </w:rPr>
            </w:pPr>
            <w:r>
              <w:rPr>
                <w:spacing w:val="-2"/>
                <w:sz w:val="22"/>
              </w:rPr>
              <w:t>Imágenes </w:t>
            </w:r>
            <w:r>
              <w:rPr>
                <w:sz w:val="22"/>
              </w:rPr>
              <w:t>impresas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digitales.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1"/>
              <w:rPr>
                <w:sz w:val="22"/>
              </w:rPr>
            </w:pPr>
            <w:r>
              <w:rPr>
                <w:sz w:val="22"/>
              </w:rPr>
              <w:t>Tarjetas de vocales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foamy, cartón o velcro.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77"/>
              <w:rPr>
                <w:sz w:val="22"/>
              </w:rPr>
            </w:pPr>
            <w:r>
              <w:rPr>
                <w:sz w:val="22"/>
              </w:rPr>
              <w:t>Letras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móviles, </w:t>
            </w:r>
            <w:r>
              <w:rPr>
                <w:spacing w:val="-2"/>
                <w:sz w:val="22"/>
              </w:rPr>
              <w:t>pizarra, marcadores gruesos.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vocales.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07"/>
              <w:rPr>
                <w:sz w:val="22"/>
              </w:rPr>
            </w:pPr>
            <w:r>
              <w:rPr>
                <w:spacing w:val="-2"/>
                <w:sz w:val="22"/>
              </w:rPr>
              <w:t>Fichas </w:t>
            </w:r>
            <w:r>
              <w:rPr>
                <w:sz w:val="22"/>
              </w:rPr>
              <w:t>interactivas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papelógrafo.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05" w:val="left" w:leader="none"/>
                <w:tab w:pos="1665" w:val="left" w:leader="none"/>
              </w:tabs>
              <w:ind w:left="111" w:right="93"/>
              <w:rPr>
                <w:sz w:val="22"/>
              </w:rPr>
            </w:pPr>
            <w:r>
              <w:rPr>
                <w:spacing w:val="-2"/>
                <w:sz w:val="22"/>
              </w:rPr>
              <w:t>Describe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 </w:t>
            </w:r>
            <w:r>
              <w:rPr>
                <w:sz w:val="22"/>
              </w:rPr>
              <w:t>imágenes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gráficas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digitales, estructurando oraciones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más</w:t>
            </w:r>
          </w:p>
          <w:p>
            <w:pPr>
              <w:pStyle w:val="TableParagraph"/>
              <w:tabs>
                <w:tab w:pos="1695" w:val="left" w:leader="none"/>
              </w:tabs>
              <w:spacing w:before="3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elaboradas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z w:val="22"/>
              </w:rPr>
              <w:t>describan a los objetos que observa.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285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471" w:right="99"/>
              <w:jc w:val="both"/>
              <w:rPr>
                <w:sz w:val="22"/>
              </w:rPr>
            </w:pPr>
            <w:r>
              <w:rPr>
                <w:sz w:val="22"/>
              </w:rPr>
              <w:t>o señalando según sus preferencias (participación flexible).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Colorear el gráfico y el cuadro de la vocal con la que inicia el nombre. </w:t>
            </w:r>
            <w:r>
              <w:rPr>
                <w:b/>
                <w:sz w:val="22"/>
              </w:rPr>
              <w:t>Página del libro 256.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66387" cy="60807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8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2" w:lineRule="auto"/>
              <w:ind w:left="110" w:right="160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apoyo del </w:t>
            </w:r>
            <w:r>
              <w:rPr>
                <w:spacing w:val="-2"/>
                <w:sz w:val="22"/>
              </w:rPr>
              <w:t>lenguaje.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6" w:lineRule="exact"/>
              <w:ind w:left="1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VIERNES</w:t>
            </w:r>
          </w:p>
        </w:tc>
      </w:tr>
      <w:tr>
        <w:trPr>
          <w:trHeight w:val="698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65" w:right="351" w:hanging="2"/>
              <w:jc w:val="center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110" w:right="374" w:firstLine="50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3632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525621</wp:posOffset>
                      </wp:positionV>
                      <wp:extent cx="730885" cy="3505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730885" cy="350520"/>
                                <a:chExt cx="730885" cy="350520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541"/>
                                  <a:ext cx="342480" cy="328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24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8pt;margin-top:41.387493pt;width:57.55pt;height:27.6pt;mso-position-horizontal-relative:column;mso-position-vertical-relative:paragraph;z-index:-16462848" id="docshapegroup34" coordorigin="112,828" coordsize="1151,552">
                      <v:shape style="position:absolute;left:111;top:861;width:540;height:518" type="#_x0000_t75" id="docshape35" stroked="false">
                        <v:imagedata r:id="rId19" o:title=""/>
                      </v:shape>
                      <v:shape style="position:absolute;left:666;top:827;width:596;height:486" type="#_x0000_t75" id="docshape3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Experimentar la mezcla de dos colores primarios para formar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secundarios.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37" w:lineRule="auto" w:before="5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2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2" w:lineRule="auto" w:before="0" w:after="0"/>
              <w:ind w:left="285" w:right="93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objetos rosados (flor, helado, cerdito, chicle, nube </w:t>
            </w:r>
            <w:r>
              <w:rPr>
                <w:spacing w:val="-2"/>
                <w:sz w:val="22"/>
              </w:rPr>
              <w:t>rosada).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Preguntas guía: “¿Qué color ves?”, “¿Dónde has visto ese color?”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1" w:val="left" w:leader="none"/>
                <w:tab w:pos="2076" w:val="left" w:leader="none"/>
                <w:tab w:pos="293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Ver un video corto sobre colores </w:t>
            </w:r>
            <w:r>
              <w:rPr>
                <w:spacing w:val="-2"/>
                <w:sz w:val="22"/>
              </w:rPr>
              <w:t>primarios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secundarios </w:t>
            </w:r>
            <w:r>
              <w:rPr>
                <w:sz w:val="22"/>
              </w:rPr>
              <w:t>(representación visual + auditiva).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tarjetas en </w:t>
            </w:r>
            <w:r>
              <w:rPr>
                <w:i/>
                <w:sz w:val="22"/>
              </w:rPr>
              <w:t>primarios </w:t>
            </w:r>
            <w:r>
              <w:rPr>
                <w:sz w:val="22"/>
              </w:rPr>
              <w:t>(rojo, azul, amarillo) y </w:t>
            </w:r>
            <w:r>
              <w:rPr>
                <w:i/>
                <w:sz w:val="22"/>
              </w:rPr>
              <w:t>otros colores </w:t>
            </w:r>
            <w:r>
              <w:rPr>
                <w:sz w:val="22"/>
              </w:rPr>
              <w:t>según su </w:t>
            </w:r>
            <w:r>
              <w:rPr>
                <w:spacing w:val="-2"/>
                <w:sz w:val="22"/>
              </w:rPr>
              <w:t>percepción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la mezcla : rojo + blanco para obtener rosado.</w:t>
            </w:r>
          </w:p>
        </w:tc>
        <w:tc>
          <w:tcPr>
            <w:tcW w:w="184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Témperas: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rojo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blanco.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Bandejas transparentes, pinceles,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hisopos, esponjas.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36"/>
              <w:rPr>
                <w:sz w:val="22"/>
              </w:rPr>
            </w:pPr>
            <w:r>
              <w:rPr>
                <w:sz w:val="22"/>
              </w:rPr>
              <w:t>Cartulinas,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 bond, cartón.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651"/>
              <w:rPr>
                <w:sz w:val="22"/>
              </w:rPr>
            </w:pPr>
            <w:r>
              <w:rPr>
                <w:sz w:val="22"/>
              </w:rPr>
              <w:t>Servilletas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delantales.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firstLine="50"/>
              <w:rPr>
                <w:sz w:val="22"/>
              </w:rPr>
            </w:pPr>
            <w:r>
              <w:rPr>
                <w:sz w:val="22"/>
              </w:rPr>
              <w:t>Imágenes de </w:t>
            </w:r>
            <w:r>
              <w:rPr>
                <w:spacing w:val="-2"/>
                <w:sz w:val="22"/>
              </w:rPr>
              <w:t>objetos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rosados.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62"/>
              <w:rPr>
                <w:sz w:val="22"/>
              </w:rPr>
            </w:pPr>
            <w:r>
              <w:rPr>
                <w:sz w:val="22"/>
              </w:rPr>
              <w:t>Video sobre colores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primarios y secundarios.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Temperas rojo y blanco, esponjas, hisopos, palitos, pinceles gruesos.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90" w:val="left" w:leader="none"/>
                <w:tab w:pos="1630" w:val="left" w:leader="none"/>
                <w:tab w:pos="1880" w:val="left" w:leader="none"/>
              </w:tabs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Experimentar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2"/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colores primarios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formar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colores secundarios.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45"/>
        <w:gridCol w:w="2335"/>
      </w:tblGrid>
      <w:tr>
        <w:trPr>
          <w:trHeight w:val="676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pequeñas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pintura roja y blanca.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ROJO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BLANCO.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aparece.”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Mezclar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prefiera (pincel, hisopo, dedo, esponja).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saliendo?”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“¿Necesitas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blanco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rojo?”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2"/>
              <w:ind w:left="110" w:right="99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Mezclar témpera de los dos colores propuestos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 luego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usarlos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desarrollar la actividad .</w:t>
            </w:r>
            <w:r>
              <w:rPr>
                <w:b/>
                <w:sz w:val="22"/>
              </w:rPr>
              <w:t>Página 171 del libro.</w:t>
            </w:r>
          </w:p>
          <w:p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7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78163" cy="157581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163" cy="157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64" w:lineRule="exact"/>
              <w:ind w:left="360"/>
              <w:rPr>
                <w:sz w:val="22"/>
              </w:rPr>
            </w:pPr>
            <w:r>
              <w:rPr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115" w:right="109"/>
              <w:jc w:val="center"/>
              <w:rPr>
                <w:sz w:val="22"/>
              </w:rPr>
            </w:pPr>
            <w:r>
              <w:rPr>
                <w:sz w:val="22"/>
              </w:rPr>
              <w:t>Ordenar en secuencia lógica sucesos de hasta cinco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eventos en representaciones gráficas de sus actividades de 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rutina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escenas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cuentos.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portada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erizo y el globo”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line="237" w:lineRule="auto" w:before="4"/>
              <w:ind w:left="471"/>
              <w:rPr>
                <w:sz w:val="22"/>
              </w:rPr>
            </w:pPr>
            <w:r>
              <w:rPr>
                <w:sz w:val="22"/>
              </w:rPr>
              <w:t>“¿Quién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personaje </w:t>
            </w:r>
            <w:r>
              <w:rPr>
                <w:spacing w:val="-2"/>
                <w:sz w:val="22"/>
              </w:rPr>
              <w:t>principal?”</w:t>
            </w:r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pasará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globo?”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"/>
              <w:ind w:left="110" w:firstLine="49"/>
              <w:rPr>
                <w:sz w:val="22"/>
              </w:rPr>
            </w:pP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ÁMBITO 2.4 “EL ERIZO Y EL GLOBO”.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70" w:lineRule="exact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narrado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docente</w:t>
            </w:r>
          </w:p>
        </w:tc>
        <w:tc>
          <w:tcPr>
            <w:tcW w:w="1840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Imágenes del 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(gráficas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digitales).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27"/>
              <w:jc w:val="both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escenas del </w:t>
            </w:r>
            <w:r>
              <w:rPr>
                <w:spacing w:val="-2"/>
                <w:sz w:val="22"/>
              </w:rPr>
              <w:t>cuento.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Libro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video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narrado.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Ordena en </w:t>
            </w:r>
            <w:r>
              <w:rPr>
                <w:sz w:val="22"/>
              </w:rPr>
              <w:t>secuencia lógica sucesos de hasta cinco eventos en representaciones gráficas de sus actividades de la rutina diaria y en escenas de cuentos.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sz w:val="22"/>
              </w:rPr>
            </w:pPr>
            <w:r>
              <w:rPr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111"/>
        <w:gridCol w:w="1840"/>
        <w:gridCol w:w="2138"/>
        <w:gridCol w:w="2343"/>
      </w:tblGrid>
      <w:tr>
        <w:trPr>
          <w:trHeight w:val="430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i imágenes mezcladas: erizo, globo, bosque, amigos.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gustó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Unir con flechas para ordenar tres escenas simples del cuento. </w:t>
            </w:r>
            <w:r>
              <w:rPr>
                <w:b/>
                <w:sz w:val="22"/>
              </w:rPr>
              <w:t>Página 63 del libro.</w:t>
            </w:r>
          </w:p>
          <w:p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26750" cy="86410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750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2" w:lineRule="auto"/>
              <w:ind w:left="110" w:right="124"/>
              <w:rPr>
                <w:sz w:val="22"/>
              </w:rPr>
            </w:pPr>
            <w:r>
              <w:rPr>
                <w:sz w:val="22"/>
              </w:rPr>
              <w:t>Títeres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erizo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el globo </w:t>
            </w:r>
            <w:r>
              <w:rPr>
                <w:spacing w:val="-2"/>
                <w:sz w:val="22"/>
              </w:rPr>
              <w:t>(opcional).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70"/>
              <w:rPr>
                <w:sz w:val="22"/>
              </w:rPr>
            </w:pPr>
            <w:r>
              <w:rPr>
                <w:spacing w:val="-2"/>
                <w:sz w:val="22"/>
              </w:rPr>
              <w:t>Velcro, marcadores, </w:t>
            </w:r>
            <w:r>
              <w:rPr>
                <w:sz w:val="22"/>
              </w:rPr>
              <w:t>fichas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impresas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digitales.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Línea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tiempo </w:t>
            </w:r>
            <w:r>
              <w:rPr>
                <w:spacing w:val="-2"/>
                <w:sz w:val="22"/>
              </w:rPr>
              <w:t>ilustrada.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5393" w:type="dxa"/>
            <w:gridSpan w:val="6"/>
            <w:shd w:val="clear" w:color="auto" w:fill="B4C5E7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APARTADO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DESARROLLAR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N.E.E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ASOCIADAS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NO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z w:val="22"/>
              </w:rPr>
              <w:t>Especificación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Necesidad</w:t>
            </w:r>
          </w:p>
          <w:p>
            <w:pPr>
              <w:pStyle w:val="TableParagraph"/>
              <w:spacing w:line="248" w:lineRule="exact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Educativa</w:t>
            </w:r>
          </w:p>
        </w:tc>
        <w:tc>
          <w:tcPr>
            <w:tcW w:w="2981" w:type="dxa"/>
            <w:shd w:val="clear" w:color="auto" w:fill="D9E1F3"/>
          </w:tcPr>
          <w:p>
            <w:pPr>
              <w:pStyle w:val="TableParagraph"/>
              <w:ind w:left="93" w:right="76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90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Estrategias</w:t>
            </w:r>
            <w:r>
              <w:rPr>
                <w:color w:val="0D223C"/>
                <w:spacing w:val="6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0" w:type="dxa"/>
            <w:shd w:val="clear" w:color="auto" w:fill="D9E1F3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Recursos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y </w:t>
            </w:r>
            <w:r>
              <w:rPr>
                <w:color w:val="0D223C"/>
                <w:spacing w:val="-4"/>
                <w:sz w:val="22"/>
              </w:rPr>
              <w:t>Materiales</w:t>
            </w:r>
          </w:p>
        </w:tc>
        <w:tc>
          <w:tcPr>
            <w:tcW w:w="2138" w:type="dxa"/>
            <w:shd w:val="clear" w:color="auto" w:fill="D9E1F3"/>
          </w:tcPr>
          <w:p>
            <w:pPr>
              <w:pStyle w:val="TableParagraph"/>
              <w:ind w:left="70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3" w:type="dxa"/>
            <w:shd w:val="clear" w:color="auto" w:fill="D9E1F3"/>
          </w:tcPr>
          <w:p>
            <w:pPr>
              <w:pStyle w:val="TableParagraph"/>
              <w:ind w:left="844" w:right="421" w:hanging="41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Indicadores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61" w:type="dxa"/>
            <w:gridSpan w:val="2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1" w:type="dxa"/>
            <w:gridSpan w:val="2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1" w:type="dxa"/>
            <w:gridSpan w:val="2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1" w:hRule="atLeast"/>
        </w:trPr>
        <w:tc>
          <w:tcPr>
            <w:tcW w:w="4961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1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1" w:type="dxa"/>
            <w:gridSpan w:val="2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36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3069514</wp:posOffset>
                </wp:positionH>
                <wp:positionV relativeFrom="paragraph">
                  <wp:posOffset>137424</wp:posOffset>
                </wp:positionV>
                <wp:extent cx="3865245" cy="41719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865245" cy="417195"/>
                          <a:chExt cx="3865245" cy="41719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47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6217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1632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820861pt;width:304.350pt;height:32.85pt;mso-position-horizontal-relative:page;mso-position-vertical-relative:paragraph;z-index:-15721984;mso-wrap-distance-left:0;mso-wrap-distance-right:0" id="docshapegroup37" coordorigin="4834,216" coordsize="6087,657">
                <v:shape style="position:absolute;left:4833;top:216;width:1605;height:622" type="#_x0000_t75" id="docshape38" stroked="false">
                  <v:imagedata r:id="rId35" o:title=""/>
                </v:shape>
                <v:shape style="position:absolute;left:6465;top:289;width:3006;height:584" type="#_x0000_t75" id="docshape39" stroked="false">
                  <v:imagedata r:id="rId36" o:title=""/>
                </v:shape>
                <v:shape style="position:absolute;left:9471;top:329;width:1449;height:532" type="#_x0000_t75" id="docshape40" stroked="false">
                  <v:imagedata r:id="rId3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ind w:left="260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2056129</wp:posOffset>
                </wp:positionH>
                <wp:positionV relativeFrom="paragraph">
                  <wp:posOffset>112702</wp:posOffset>
                </wp:positionV>
                <wp:extent cx="5879465" cy="116205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67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2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874219pt;width:462.95pt;height:91.5pt;mso-position-horizontal-relative:page;mso-position-vertical-relative:paragraph;z-index:-15721472;mso-wrap-distance-left:0;mso-wrap-distance-right:0" id="docshapegroup41" coordorigin="3238,177" coordsize="9259,1830">
                <v:shape style="position:absolute;left:3238;top:236;width:1939;height:1757" type="#_x0000_t75" id="docshape42" stroked="false">
                  <v:imagedata r:id="rId38" o:title=""/>
                </v:shape>
                <v:shape style="position:absolute;left:5188;top:177;width:1930;height:1815" type="#_x0000_t75" id="docshape43" stroked="false">
                  <v:imagedata r:id="rId39" o:title=""/>
                </v:shape>
                <v:shape style="position:absolute;left:7118;top:266;width:1882;height:1738" type="#_x0000_t75" id="docshape44" stroked="false">
                  <v:imagedata r:id="rId40" o:title=""/>
                </v:shape>
                <v:shape style="position:absolute;left:9008;top:355;width:3489;height:1651" type="#_x0000_t75" id="docshape45" stroked="false">
                  <v:imagedata r:id="rId4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5840" w:h="12240" w:orient="landscape"/>
          <w:pgMar w:top="140" w:bottom="280" w:left="0" w:right="360"/>
        </w:sectPr>
      </w:pPr>
    </w:p>
    <w:p>
      <w:pPr>
        <w:pStyle w:val="BodyText"/>
        <w:spacing w:before="4"/>
        <w:rPr>
          <w:sz w:val="16"/>
        </w:rPr>
      </w:pPr>
    </w:p>
    <w:sectPr>
      <w:pgSz w:w="15840" w:h="12240" w:orient="landscape"/>
      <w:pgMar w:top="13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rOP__IPfq2E" TargetMode="External"/><Relationship Id="rId10" Type="http://schemas.openxmlformats.org/officeDocument/2006/relationships/hyperlink" Target="https://www.youtube.com/embed/rOP__IPfq2E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pn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hyperlink" Target="http://lideresedicionesweb.blogspot.com/" TargetMode="External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png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2026-01-07T21:33:04Z</dcterms:created>
  <dcterms:modified xsi:type="dcterms:W3CDTF">2026-01-07T21:33:04Z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