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5452" w:type="dxa"/>
        <w:tblInd w:w="-289" w:type="dxa"/>
        <w:tblLook w:val="04A0" w:firstRow="1" w:lastRow="0" w:firstColumn="1" w:lastColumn="0" w:noHBand="0" w:noVBand="1"/>
      </w:tblPr>
      <w:tblGrid>
        <w:gridCol w:w="1482"/>
        <w:gridCol w:w="492"/>
        <w:gridCol w:w="950"/>
        <w:gridCol w:w="791"/>
        <w:gridCol w:w="637"/>
        <w:gridCol w:w="1135"/>
        <w:gridCol w:w="1879"/>
        <w:gridCol w:w="785"/>
        <w:gridCol w:w="786"/>
        <w:gridCol w:w="1391"/>
        <w:gridCol w:w="188"/>
        <w:gridCol w:w="1997"/>
        <w:gridCol w:w="370"/>
        <w:gridCol w:w="2569"/>
      </w:tblGrid>
      <w:tr w:rsidR="007D3148" w:rsidRPr="003569BD" w14:paraId="2FF2F83F" w14:textId="77777777" w:rsidTr="001555A8">
        <w:tc>
          <w:tcPr>
            <w:tcW w:w="15452" w:type="dxa"/>
            <w:gridSpan w:val="14"/>
            <w:shd w:val="clear" w:color="auto" w:fill="BDD6EE" w:themeFill="accent1" w:themeFillTint="66"/>
          </w:tcPr>
          <w:p w14:paraId="0FF11D05" w14:textId="77777777" w:rsidR="007D3148" w:rsidRPr="003569B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  <w:b/>
              </w:rPr>
              <w:t>PLAN MICROCURRICULAR DE UNIDAD DIDÁCTICA</w:t>
            </w:r>
          </w:p>
        </w:tc>
      </w:tr>
      <w:tr w:rsidR="007D3148" w:rsidRPr="003569BD" w14:paraId="5EBED61D" w14:textId="77777777" w:rsidTr="000F1497">
        <w:trPr>
          <w:trHeight w:val="363"/>
        </w:trPr>
        <w:tc>
          <w:tcPr>
            <w:tcW w:w="4352" w:type="dxa"/>
            <w:gridSpan w:val="5"/>
            <w:vAlign w:val="center"/>
          </w:tcPr>
          <w:p w14:paraId="172A61E8" w14:textId="77777777" w:rsidR="007D3148" w:rsidRPr="003569BD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NOMBRE DE LA INSTITUCIÓN</w:t>
            </w:r>
          </w:p>
        </w:tc>
        <w:tc>
          <w:tcPr>
            <w:tcW w:w="11100" w:type="dxa"/>
            <w:gridSpan w:val="9"/>
          </w:tcPr>
          <w:p w14:paraId="4FFAACAA" w14:textId="77777777" w:rsidR="007D3148" w:rsidRPr="003569BD" w:rsidRDefault="007D3148" w:rsidP="00DB7507">
            <w:pPr>
              <w:ind w:right="-314"/>
              <w:rPr>
                <w:rFonts w:asciiTheme="majorHAnsi" w:hAnsiTheme="majorHAnsi" w:cstheme="majorHAnsi"/>
              </w:rPr>
            </w:pPr>
          </w:p>
        </w:tc>
      </w:tr>
      <w:tr w:rsidR="009D6B26" w:rsidRPr="003569BD" w14:paraId="42381E61" w14:textId="77777777" w:rsidTr="000F1497">
        <w:trPr>
          <w:trHeight w:val="412"/>
        </w:trPr>
        <w:tc>
          <w:tcPr>
            <w:tcW w:w="2924" w:type="dxa"/>
            <w:gridSpan w:val="3"/>
            <w:vAlign w:val="center"/>
          </w:tcPr>
          <w:p w14:paraId="5A290700" w14:textId="77777777" w:rsidR="007D3148" w:rsidRPr="003569BD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NOMBRE DEL DOCENTE</w:t>
            </w:r>
          </w:p>
        </w:tc>
        <w:tc>
          <w:tcPr>
            <w:tcW w:w="6013" w:type="dxa"/>
            <w:gridSpan w:val="6"/>
            <w:vAlign w:val="center"/>
          </w:tcPr>
          <w:p w14:paraId="72FE7D7D" w14:textId="77777777" w:rsidR="007D3148" w:rsidRPr="003569B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821133B" w14:textId="77777777" w:rsidR="007D3148" w:rsidRPr="003569BD" w:rsidRDefault="007D3148" w:rsidP="00797F6C">
            <w:pPr>
              <w:ind w:right="-314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  <w:b/>
              </w:rPr>
              <w:t>FECHA</w:t>
            </w:r>
            <w:r w:rsidRPr="003569B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936" w:type="dxa"/>
            <w:gridSpan w:val="3"/>
            <w:vAlign w:val="center"/>
          </w:tcPr>
          <w:p w14:paraId="17EB8ACA" w14:textId="77777777" w:rsidR="007D3148" w:rsidRPr="003569B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5DA1" w:rsidRPr="003569BD" w14:paraId="0AB504D8" w14:textId="77777777" w:rsidTr="000F1497">
        <w:trPr>
          <w:trHeight w:val="431"/>
        </w:trPr>
        <w:tc>
          <w:tcPr>
            <w:tcW w:w="1482" w:type="dxa"/>
            <w:vAlign w:val="center"/>
          </w:tcPr>
          <w:p w14:paraId="7DF25583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ÁREA</w:t>
            </w:r>
          </w:p>
        </w:tc>
        <w:tc>
          <w:tcPr>
            <w:tcW w:w="4005" w:type="dxa"/>
            <w:gridSpan w:val="5"/>
            <w:vAlign w:val="center"/>
          </w:tcPr>
          <w:p w14:paraId="54C78078" w14:textId="07985BB6" w:rsidR="00CF46BF" w:rsidRPr="003569BD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INFORMÁTICA</w:t>
            </w:r>
          </w:p>
        </w:tc>
        <w:tc>
          <w:tcPr>
            <w:tcW w:w="1879" w:type="dxa"/>
            <w:vAlign w:val="center"/>
          </w:tcPr>
          <w:p w14:paraId="04985B6E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CURSO</w:t>
            </w:r>
          </w:p>
        </w:tc>
        <w:tc>
          <w:tcPr>
            <w:tcW w:w="2962" w:type="dxa"/>
            <w:gridSpan w:val="3"/>
            <w:vAlign w:val="center"/>
          </w:tcPr>
          <w:p w14:paraId="63F84AA6" w14:textId="7B031434" w:rsidR="00CF46BF" w:rsidRPr="003569B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4754AB47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AÑO LECTIVO</w:t>
            </w:r>
          </w:p>
        </w:tc>
        <w:tc>
          <w:tcPr>
            <w:tcW w:w="2939" w:type="dxa"/>
            <w:gridSpan w:val="2"/>
            <w:vAlign w:val="center"/>
          </w:tcPr>
          <w:p w14:paraId="163BAEFE" w14:textId="77777777" w:rsidR="00CF46BF" w:rsidRPr="003569B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5DA1" w:rsidRPr="003569BD" w14:paraId="18EAE2C7" w14:textId="77777777" w:rsidTr="000F1497">
        <w:trPr>
          <w:trHeight w:val="409"/>
        </w:trPr>
        <w:tc>
          <w:tcPr>
            <w:tcW w:w="1974" w:type="dxa"/>
            <w:gridSpan w:val="2"/>
            <w:vAlign w:val="center"/>
          </w:tcPr>
          <w:p w14:paraId="5D877948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ASIGNATURA</w:t>
            </w:r>
          </w:p>
        </w:tc>
        <w:tc>
          <w:tcPr>
            <w:tcW w:w="3513" w:type="dxa"/>
            <w:gridSpan w:val="4"/>
            <w:vAlign w:val="center"/>
          </w:tcPr>
          <w:p w14:paraId="31449C71" w14:textId="775A6F16" w:rsidR="00CF46BF" w:rsidRPr="003569BD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COMPUTACIÓN</w:t>
            </w:r>
          </w:p>
        </w:tc>
        <w:tc>
          <w:tcPr>
            <w:tcW w:w="1879" w:type="dxa"/>
            <w:vAlign w:val="center"/>
          </w:tcPr>
          <w:p w14:paraId="30327A5C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TIEMPO</w:t>
            </w:r>
          </w:p>
        </w:tc>
        <w:tc>
          <w:tcPr>
            <w:tcW w:w="2962" w:type="dxa"/>
            <w:gridSpan w:val="3"/>
            <w:vAlign w:val="center"/>
          </w:tcPr>
          <w:p w14:paraId="1B8CF710" w14:textId="402B0CD8" w:rsidR="00CF46BF" w:rsidRPr="003569B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9EED9E9" w14:textId="77777777" w:rsidR="00CF46BF" w:rsidRPr="003569B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PERIODOS</w:t>
            </w:r>
          </w:p>
        </w:tc>
        <w:tc>
          <w:tcPr>
            <w:tcW w:w="2569" w:type="dxa"/>
            <w:vAlign w:val="center"/>
          </w:tcPr>
          <w:p w14:paraId="2B2A82DB" w14:textId="6BE52F9C" w:rsidR="00CF46BF" w:rsidRPr="003569B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87B" w:rsidRPr="003569BD" w14:paraId="3D9E6F7F" w14:textId="77777777" w:rsidTr="000F1497">
        <w:trPr>
          <w:trHeight w:val="400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042" w14:textId="7A7AAC4B" w:rsidR="00A3687B" w:rsidRPr="003569B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 xml:space="preserve">UNIDAD DIDÁCTICA:  </w:t>
            </w:r>
            <w:r w:rsidR="00344FD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737" w:type="dxa"/>
            <w:gridSpan w:val="10"/>
            <w:shd w:val="clear" w:color="auto" w:fill="BDD6EE" w:themeFill="accent1" w:themeFillTint="66"/>
            <w:vAlign w:val="center"/>
          </w:tcPr>
          <w:p w14:paraId="63187DC9" w14:textId="1A794CC3" w:rsidR="00A3687B" w:rsidRPr="003569BD" w:rsidRDefault="00344FDE" w:rsidP="00A36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HERRAMIENTAS TIC APLICADAS A LA EDUCACIÓN</w:t>
            </w:r>
          </w:p>
        </w:tc>
      </w:tr>
      <w:tr w:rsidR="00A3687B" w:rsidRPr="003569BD" w14:paraId="464AEF46" w14:textId="77777777" w:rsidTr="000F1497">
        <w:trPr>
          <w:trHeight w:val="421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F0F" w14:textId="77777777" w:rsidR="00A3687B" w:rsidRPr="003569B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OBJETIVO DE LA UNIDAD</w:t>
            </w:r>
          </w:p>
        </w:tc>
        <w:tc>
          <w:tcPr>
            <w:tcW w:w="11737" w:type="dxa"/>
            <w:gridSpan w:val="10"/>
            <w:vAlign w:val="center"/>
          </w:tcPr>
          <w:p w14:paraId="148826F3" w14:textId="42FE8891" w:rsidR="00A3687B" w:rsidRPr="003569BD" w:rsidRDefault="00344FDE" w:rsidP="006367E3">
            <w:pPr>
              <w:ind w:right="-314"/>
              <w:jc w:val="both"/>
              <w:rPr>
                <w:rFonts w:asciiTheme="majorHAnsi" w:hAnsiTheme="majorHAnsi" w:cstheme="majorHAnsi"/>
              </w:rPr>
            </w:pPr>
            <w:r w:rsidRPr="00344FDE">
              <w:rPr>
                <w:rFonts w:asciiTheme="majorHAnsi" w:hAnsiTheme="majorHAnsi" w:cstheme="majorHAnsi"/>
              </w:rPr>
              <w:t xml:space="preserve">Utilizar juegos educativos online para reforzar áreas de conocimiento </w:t>
            </w:r>
            <w:r w:rsidR="00316905" w:rsidRPr="00344FDE">
              <w:rPr>
                <w:rFonts w:asciiTheme="majorHAnsi" w:hAnsiTheme="majorHAnsi" w:cstheme="majorHAnsi"/>
              </w:rPr>
              <w:t>de los estudiantes</w:t>
            </w:r>
            <w:r w:rsidR="00316905">
              <w:rPr>
                <w:rFonts w:asciiTheme="majorHAnsi" w:hAnsiTheme="majorHAnsi" w:cstheme="majorHAnsi"/>
              </w:rPr>
              <w:t>.</w:t>
            </w:r>
          </w:p>
        </w:tc>
      </w:tr>
      <w:tr w:rsidR="00A3687B" w:rsidRPr="003569BD" w14:paraId="48C5255A" w14:textId="77777777" w:rsidTr="000F1497">
        <w:trPr>
          <w:trHeight w:val="427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6B5" w14:textId="77777777" w:rsidR="00A3687B" w:rsidRPr="003569B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CRITERIOS DE EVALUACIÓN</w:t>
            </w:r>
          </w:p>
        </w:tc>
        <w:tc>
          <w:tcPr>
            <w:tcW w:w="11737" w:type="dxa"/>
            <w:gridSpan w:val="10"/>
            <w:vAlign w:val="center"/>
          </w:tcPr>
          <w:p w14:paraId="33D0678B" w14:textId="2D7AC0AB" w:rsidR="00F01C4A" w:rsidRPr="00F01C4A" w:rsidRDefault="00F01C4A" w:rsidP="00335FF2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F01C4A">
              <w:rPr>
                <w:rFonts w:asciiTheme="majorHAnsi" w:eastAsia="Arial Unicode MS" w:hAnsiTheme="majorHAnsi" w:cstheme="majorHAnsi"/>
              </w:rPr>
              <w:t>Identifica y utiliza herramientas educativas online específicas para el lenguaje, matemáticas, y lectura. El estudiante debe demostrar la capacidad de acceder y emplear juegos y actividades en línea que refuercen sus habilidades en estas áreas de conocimiento.</w:t>
            </w:r>
          </w:p>
          <w:p w14:paraId="5D211DD4" w14:textId="593E1864" w:rsidR="00F01C4A" w:rsidRPr="00F01C4A" w:rsidRDefault="00F01C4A" w:rsidP="00335FF2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F01C4A">
              <w:rPr>
                <w:rFonts w:asciiTheme="majorHAnsi" w:eastAsia="Arial Unicode MS" w:hAnsiTheme="majorHAnsi" w:cstheme="majorHAnsi"/>
              </w:rPr>
              <w:t>Aplica los conocimientos adquiridos en juegos educativos online para mejorar sus competencias en lenguaje, matemáticas, y lectura. El estudiante debe ser capaz de completar actividades y resolver problemas presentados en los juegos educativos, mostrando progreso en las habilidades específicas de cada área.</w:t>
            </w:r>
          </w:p>
          <w:p w14:paraId="5A824227" w14:textId="3E3A9DFA" w:rsidR="00F01C4A" w:rsidRPr="00F01C4A" w:rsidRDefault="00F01C4A" w:rsidP="00335FF2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F01C4A">
              <w:rPr>
                <w:rFonts w:asciiTheme="majorHAnsi" w:eastAsia="Arial Unicode MS" w:hAnsiTheme="majorHAnsi" w:cstheme="majorHAnsi"/>
              </w:rPr>
              <w:t>Explora y utiliza otras herramientas educativas disponibles en línea para complementar su aprendizaje. El estudiante debe ser capaz de identificar y utilizar recursos adicionales que apoyen su educación, más allá de las herramientas principales mencionadas.</w:t>
            </w:r>
          </w:p>
          <w:p w14:paraId="7ECE3B48" w14:textId="69CB5E01" w:rsidR="00A3687B" w:rsidRPr="00F01C4A" w:rsidRDefault="00F01C4A" w:rsidP="00335FF2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F01C4A">
              <w:rPr>
                <w:rFonts w:asciiTheme="majorHAnsi" w:eastAsia="Arial Unicode MS" w:hAnsiTheme="majorHAnsi" w:cstheme="majorHAnsi"/>
              </w:rPr>
              <w:t>Participa activamente en actividades y proyectos que involucren el uso de juegos educativos online, aplicando los conocimientos adquiridos para completar tareas y proyectos de manera efectiva. Esto incluye la integración de juegos educativos en su rutina de aprendizaje, demostrando un uso responsable y beneficioso de estos recursos.</w:t>
            </w:r>
          </w:p>
        </w:tc>
      </w:tr>
      <w:tr w:rsidR="001019A3" w:rsidRPr="003569BD" w14:paraId="61AD284C" w14:textId="77777777" w:rsidTr="000F1497">
        <w:trPr>
          <w:trHeight w:val="210"/>
        </w:trPr>
        <w:tc>
          <w:tcPr>
            <w:tcW w:w="2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E36D2A0" w14:textId="77777777" w:rsidR="00A3687B" w:rsidRPr="003569B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¿Qué van a aprender?</w:t>
            </w:r>
          </w:p>
          <w:p w14:paraId="283B114E" w14:textId="45DF9EBF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DESTREZA CON CRITERIO</w:t>
            </w:r>
            <w:r w:rsidR="005D4706" w:rsidRPr="003569BD">
              <w:rPr>
                <w:rFonts w:asciiTheme="majorHAnsi" w:hAnsiTheme="majorHAnsi" w:cstheme="majorHAnsi"/>
              </w:rPr>
              <w:t>S</w:t>
            </w:r>
          </w:p>
          <w:p w14:paraId="7D139441" w14:textId="4A924448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DE DESEMPEÑO</w:t>
            </w:r>
            <w:r w:rsidR="005D4706" w:rsidRPr="003569BD">
              <w:rPr>
                <w:rFonts w:asciiTheme="majorHAnsi" w:hAnsiTheme="majorHAnsi" w:cstheme="majorHAnsi"/>
              </w:rPr>
              <w:t xml:space="preserve"> Y COMPETENCIAS </w:t>
            </w:r>
          </w:p>
        </w:tc>
        <w:tc>
          <w:tcPr>
            <w:tcW w:w="5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32B8748" w14:textId="77777777" w:rsidR="00A3687B" w:rsidRPr="003569B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¿Cómo van a aprender?</w:t>
            </w:r>
          </w:p>
          <w:p w14:paraId="67F1D728" w14:textId="77777777" w:rsidR="00A3687B" w:rsidRPr="003569B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ACTIVIDADES DE APRENDIZAJE</w:t>
            </w:r>
          </w:p>
          <w:p w14:paraId="43D7F911" w14:textId="77777777" w:rsidR="00A3687B" w:rsidRPr="003569B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(Estrategias Metodológicas)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F7ACB5B" w14:textId="77777777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D83528" w14:textId="77777777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¿Qué y cómo evaluar?</w:t>
            </w:r>
          </w:p>
          <w:p w14:paraId="657C03DD" w14:textId="77777777" w:rsidR="00A3687B" w:rsidRPr="003569B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FC5DA1" w:rsidRPr="003569BD" w14:paraId="38DFB645" w14:textId="77777777" w:rsidTr="000F1497">
        <w:trPr>
          <w:trHeight w:val="510"/>
        </w:trPr>
        <w:tc>
          <w:tcPr>
            <w:tcW w:w="2924" w:type="dxa"/>
            <w:gridSpan w:val="3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AEFE4D8" w14:textId="77777777" w:rsidR="00A3687B" w:rsidRPr="003569BD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5227" w:type="dxa"/>
            <w:gridSpan w:val="5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02B0842" w14:textId="77777777" w:rsidR="00A3687B" w:rsidRPr="003569BD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DE8CB5B" w14:textId="77777777" w:rsidR="00A3687B" w:rsidRPr="003569BD" w:rsidRDefault="00A3687B" w:rsidP="00A3687B">
            <w:pPr>
              <w:ind w:right="-31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E33CF" w14:textId="77777777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64631" w14:textId="77777777" w:rsidR="00A3687B" w:rsidRPr="003569B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TÉCNICAS E INSTRUMENTOS DE EVALUACIÓN</w:t>
            </w:r>
          </w:p>
        </w:tc>
      </w:tr>
      <w:tr w:rsidR="00FC5DA1" w:rsidRPr="003569BD" w14:paraId="51F53966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35042C5" w14:textId="77777777" w:rsidR="00992989" w:rsidRDefault="00117797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17797">
              <w:rPr>
                <w:rFonts w:asciiTheme="majorHAnsi" w:hAnsiTheme="majorHAnsi" w:cstheme="majorHAnsi"/>
                <w:b/>
              </w:rPr>
              <w:t>Tema: Herramientas para Lenguaje</w:t>
            </w:r>
          </w:p>
          <w:p w14:paraId="7D98F40A" w14:textId="77777777" w:rsidR="00B173EA" w:rsidRPr="00B173EA" w:rsidRDefault="00B173EA" w:rsidP="00335FF2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Cs/>
              </w:rPr>
              <w:t>Explorar y utilizar herramientas digitales para mejorar habilidades en el área de lenguaje.</w:t>
            </w:r>
          </w:p>
          <w:p w14:paraId="6FD727F4" w14:textId="77777777" w:rsidR="00B173EA" w:rsidRPr="00B173EA" w:rsidRDefault="00B173EA" w:rsidP="00335FF2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Cs/>
              </w:rPr>
              <w:t xml:space="preserve">Identificar recursos y actividades </w:t>
            </w:r>
            <w:r w:rsidRPr="00B173EA">
              <w:rPr>
                <w:rFonts w:asciiTheme="majorHAnsi" w:hAnsiTheme="majorHAnsi" w:cstheme="majorHAnsi"/>
                <w:bCs/>
              </w:rPr>
              <w:lastRenderedPageBreak/>
              <w:t>disponibles en sitios web educativos específicos para el aprendizaje del lenguaje.</w:t>
            </w:r>
          </w:p>
          <w:p w14:paraId="2C24B374" w14:textId="77777777" w:rsidR="00B173EA" w:rsidRPr="00B173EA" w:rsidRDefault="00B173EA" w:rsidP="00B173EA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17052DB4" w14:textId="77777777" w:rsidR="00B173EA" w:rsidRPr="00B173EA" w:rsidRDefault="00B173EA" w:rsidP="00335FF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B173EA">
              <w:rPr>
                <w:rFonts w:asciiTheme="majorHAnsi" w:hAnsiTheme="majorHAnsi" w:cstheme="majorHAnsi"/>
                <w:bCs/>
              </w:rPr>
              <w:t xml:space="preserve"> Desarrollar habilidades para utilizar herramientas y recursos educativos en línea de manera efectiva.</w:t>
            </w:r>
          </w:p>
          <w:p w14:paraId="3CB70D96" w14:textId="77777777" w:rsidR="00B173EA" w:rsidRPr="00B173EA" w:rsidRDefault="00B173EA" w:rsidP="00335FF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Competencia Informativa:</w:t>
            </w:r>
            <w:r w:rsidRPr="00B173EA">
              <w:rPr>
                <w:rFonts w:asciiTheme="majorHAnsi" w:hAnsiTheme="majorHAnsi" w:cstheme="majorHAnsi"/>
                <w:bCs/>
              </w:rPr>
              <w:t xml:space="preserve"> Reconocer la importancia de los recursos digitales en el proceso de aprendizaje del lenguaje.</w:t>
            </w:r>
          </w:p>
          <w:p w14:paraId="5590FA00" w14:textId="77777777" w:rsidR="00B173EA" w:rsidRPr="00B173EA" w:rsidRDefault="00B173EA" w:rsidP="00335FF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B173EA">
              <w:rPr>
                <w:rFonts w:asciiTheme="majorHAnsi" w:hAnsiTheme="majorHAnsi" w:cstheme="majorHAnsi"/>
                <w:bCs/>
              </w:rPr>
              <w:t xml:space="preserve"> Aplicar conocimientos sobre la utilización de herramientas digitales en contextos educativos de lenguaje.</w:t>
            </w:r>
          </w:p>
          <w:p w14:paraId="006190FA" w14:textId="3931D655" w:rsidR="00B173EA" w:rsidRPr="00B173EA" w:rsidRDefault="00B173EA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37C260A" w14:textId="77777777" w:rsidR="00B173EA" w:rsidRPr="00B173EA" w:rsidRDefault="00B173EA" w:rsidP="00B173E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2CCC4299" w14:textId="77777777" w:rsidR="00B173EA" w:rsidRPr="00B173EA" w:rsidRDefault="00B173EA" w:rsidP="00335FF2">
            <w:pPr>
              <w:numPr>
                <w:ilvl w:val="0"/>
                <w:numId w:val="6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"¿Han utilizado alguna vez juegos en línea para aprender sobre letras y palabras?". Permitir que compartan sus experiencias y sitios web que conocen.</w:t>
            </w:r>
          </w:p>
          <w:p w14:paraId="3323AFD0" w14:textId="77777777" w:rsidR="00B173EA" w:rsidRPr="00B173EA" w:rsidRDefault="00B173EA" w:rsidP="00B173E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7B1C9C4B" w14:textId="77777777" w:rsidR="00B173EA" w:rsidRPr="00B173EA" w:rsidRDefault="00B173EA" w:rsidP="00335FF2">
            <w:pPr>
              <w:numPr>
                <w:ilvl w:val="0"/>
                <w:numId w:val="7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Mostrar las imágenes que ilustran las herramientas para el aprendizaje del lenguaje y </w:t>
            </w:r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discutir las opciones y recursos disponibles en estas páginas.</w:t>
            </w:r>
          </w:p>
          <w:p w14:paraId="13A4F25E" w14:textId="77777777" w:rsidR="00B173EA" w:rsidRPr="00B173EA" w:rsidRDefault="00B173EA" w:rsidP="00B173E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39F2C336" w14:textId="77777777" w:rsidR="00B173EA" w:rsidRPr="00B173EA" w:rsidRDefault="00B173EA" w:rsidP="00335FF2">
            <w:pPr>
              <w:numPr>
                <w:ilvl w:val="0"/>
                <w:numId w:val="8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Explicar cómo utilizar la página web </w:t>
            </w:r>
            <w:hyperlink r:id="rId6" w:tgtFrame="_new" w:history="1">
              <w:r w:rsidRPr="00B173EA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para acceder a juegos y actividades educativas sobre el lenguaje. Sistematizar el conocimiento sobre la navegación segura y la utilización de recursos digitales educativos.</w:t>
            </w:r>
          </w:p>
          <w:p w14:paraId="3137B7E6" w14:textId="77777777" w:rsidR="00B173EA" w:rsidRPr="00B173EA" w:rsidRDefault="00B173EA" w:rsidP="00B173E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4196BEC2" w14:textId="77777777" w:rsidR="00B173EA" w:rsidRPr="00B173EA" w:rsidRDefault="00B173EA" w:rsidP="00335FF2">
            <w:pPr>
              <w:numPr>
                <w:ilvl w:val="0"/>
                <w:numId w:val="9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Realizar la actividad de ingresar a la página web </w:t>
            </w:r>
            <w:hyperlink r:id="rId7" w:tgtFrame="_new" w:history="1">
              <w:r w:rsidRPr="00B173EA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B173EA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, explorar los juegos y actividades disponibles en el área de "Exploradores de 3 a 5 años", y completar las actividades propuestas en las páginas 91-92 del libro.</w:t>
            </w:r>
          </w:p>
          <w:p w14:paraId="1F2AF222" w14:textId="7C081591" w:rsidR="00A3687B" w:rsidRPr="003569BD" w:rsidRDefault="00A3687B" w:rsidP="0011590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5E1A5FA" w14:textId="5B6D3177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Imagen que ilustra las herramientas digitales para el aprendizaje del lenguaje.</w:t>
            </w:r>
          </w:p>
          <w:p w14:paraId="7CA95511" w14:textId="070F8969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Computadoras con acceso a Internet.</w:t>
            </w:r>
          </w:p>
          <w:p w14:paraId="07315794" w14:textId="7A173930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Navegador web Google Chrome.</w:t>
            </w:r>
          </w:p>
          <w:p w14:paraId="0AF9798C" w14:textId="279BF930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 xml:space="preserve">Página web </w:t>
            </w:r>
            <w:hyperlink r:id="rId8" w:tgtFrame="_new" w:history="1">
              <w:r w:rsidRPr="0000255C">
                <w:t>arbolabc.com</w:t>
              </w:r>
            </w:hyperlink>
            <w:r w:rsidRPr="00803EF9">
              <w:rPr>
                <w:rFonts w:asciiTheme="majorHAnsi" w:eastAsia="Arial Unicode MS" w:hAnsiTheme="majorHAnsi" w:cstheme="majorHAnsi"/>
              </w:rPr>
              <w:t>.</w:t>
            </w:r>
          </w:p>
          <w:p w14:paraId="1FB8ACDA" w14:textId="31418177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Pizarra y marcadores.</w:t>
            </w:r>
          </w:p>
          <w:p w14:paraId="6DE96FCB" w14:textId="0B3B9F3A" w:rsidR="00985147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Hojas de papel y lápices de colores.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CE31" w14:textId="564CA7C4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Explora y utiliza correctamente herramientas digitales para el aprendizaje del lenguaje.</w:t>
            </w:r>
          </w:p>
          <w:p w14:paraId="63042FF3" w14:textId="22E7B6A0" w:rsidR="00B173EA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Describe las funciones y recursos disponibles en las páginas web educativas.</w:t>
            </w:r>
          </w:p>
          <w:p w14:paraId="5F36EC0E" w14:textId="47EE52F5" w:rsidR="00A3687B" w:rsidRPr="00803EF9" w:rsidRDefault="00B173EA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Completa la actividad de explorar la página web y las actividades de aprendizaje del lenguaje.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EBE6F" w14:textId="77777777" w:rsidR="00B173EA" w:rsidRPr="00B173EA" w:rsidRDefault="00B173EA" w:rsidP="00B173EA">
            <w:p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28EC743A" w14:textId="77777777" w:rsidR="00B173EA" w:rsidRPr="00B173EA" w:rsidRDefault="00B173EA" w:rsidP="00335FF2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Técnica:</w:t>
            </w:r>
            <w:r w:rsidRPr="00B173EA">
              <w:rPr>
                <w:rFonts w:asciiTheme="majorHAnsi" w:hAnsiTheme="majorHAnsi" w:cstheme="majorHAnsi"/>
              </w:rPr>
              <w:t xml:space="preserve"> Observación.</w:t>
            </w:r>
          </w:p>
          <w:p w14:paraId="1233AEFD" w14:textId="77777777" w:rsidR="00B173EA" w:rsidRPr="00B173EA" w:rsidRDefault="00B173EA" w:rsidP="00335FF2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Instrumento:</w:t>
            </w:r>
            <w:r w:rsidRPr="00B173EA">
              <w:rPr>
                <w:rFonts w:asciiTheme="majorHAnsi" w:hAnsiTheme="majorHAnsi" w:cstheme="majorHAnsi"/>
              </w:rPr>
              <w:t xml:space="preserve"> Lista de cotejo para verificar el conocimiento previo de los niños </w:t>
            </w:r>
            <w:r w:rsidRPr="00B173EA">
              <w:rPr>
                <w:rFonts w:asciiTheme="majorHAnsi" w:hAnsiTheme="majorHAnsi" w:cstheme="majorHAnsi"/>
              </w:rPr>
              <w:lastRenderedPageBreak/>
              <w:t>sobre el uso de herramientas digitales para el lenguaje.</w:t>
            </w:r>
          </w:p>
          <w:p w14:paraId="63CCD22F" w14:textId="77777777" w:rsidR="00B173EA" w:rsidRPr="00B173EA" w:rsidRDefault="00B173EA" w:rsidP="00B173EA">
            <w:p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43A850B5" w14:textId="77777777" w:rsidR="00B173EA" w:rsidRPr="00B173EA" w:rsidRDefault="00B173EA" w:rsidP="00335FF2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Técnicas:</w:t>
            </w:r>
            <w:r w:rsidRPr="00B173EA">
              <w:rPr>
                <w:rFonts w:asciiTheme="majorHAnsi" w:hAnsiTheme="majorHAnsi" w:cstheme="majorHAnsi"/>
              </w:rPr>
              <w:t xml:space="preserve"> Observación y práctica.</w:t>
            </w:r>
          </w:p>
          <w:p w14:paraId="2B2CFE5B" w14:textId="77777777" w:rsidR="00B173EA" w:rsidRPr="00B173EA" w:rsidRDefault="00B173EA" w:rsidP="00335FF2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B173EA">
              <w:rPr>
                <w:rFonts w:asciiTheme="majorHAnsi" w:hAnsiTheme="majorHAnsi" w:cstheme="majorHAnsi"/>
                <w:b/>
                <w:bCs/>
              </w:rPr>
              <w:t>Instrumentos:</w:t>
            </w:r>
            <w:r w:rsidRPr="00B173EA">
              <w:rPr>
                <w:rFonts w:asciiTheme="majorHAnsi" w:hAnsiTheme="majorHAnsi" w:cstheme="majorHAnsi"/>
              </w:rPr>
              <w:t xml:space="preserve"> Lista de cotejo para evaluar la participación en la discusión sobre los recursos digitales y la correcta realización de la actividad de exploración y dibujo.</w:t>
            </w:r>
          </w:p>
          <w:p w14:paraId="48286D48" w14:textId="25740270" w:rsidR="00A3687B" w:rsidRPr="003569BD" w:rsidRDefault="00A3687B" w:rsidP="0011590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173EA" w:rsidRPr="003569BD" w14:paraId="6F783FD4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75802EF" w14:textId="77777777" w:rsidR="00B173EA" w:rsidRDefault="00EF203F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F203F">
              <w:rPr>
                <w:rFonts w:asciiTheme="majorHAnsi" w:hAnsiTheme="majorHAnsi" w:cstheme="majorHAnsi"/>
                <w:b/>
              </w:rPr>
              <w:lastRenderedPageBreak/>
              <w:t>Tema: Herramientas para Matemáticas</w:t>
            </w:r>
          </w:p>
          <w:p w14:paraId="479E07CD" w14:textId="77777777" w:rsidR="00064959" w:rsidRPr="00064959" w:rsidRDefault="00064959" w:rsidP="00335FF2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Cs/>
              </w:rPr>
              <w:t>Explorar y utilizar herramientas digitales para mejorar las habilidades en matemáticas.</w:t>
            </w:r>
          </w:p>
          <w:p w14:paraId="149E307F" w14:textId="77777777" w:rsidR="00064959" w:rsidRPr="00064959" w:rsidRDefault="00064959" w:rsidP="00335FF2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Cs/>
              </w:rPr>
              <w:lastRenderedPageBreak/>
              <w:t>Identificar y aplicar recursos y juegos educativos para la práctica de matemáticas.</w:t>
            </w:r>
          </w:p>
          <w:p w14:paraId="13B736A1" w14:textId="77777777" w:rsidR="00064959" w:rsidRPr="00064959" w:rsidRDefault="00064959" w:rsidP="0006495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76B784B1" w14:textId="77777777" w:rsidR="00064959" w:rsidRPr="00064959" w:rsidRDefault="00064959" w:rsidP="00335FF2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064959">
              <w:rPr>
                <w:rFonts w:asciiTheme="majorHAnsi" w:hAnsiTheme="majorHAnsi" w:cstheme="majorHAnsi"/>
                <w:bCs/>
              </w:rPr>
              <w:t xml:space="preserve"> Desarrollar habilidades para utilizar recursos digitales educativos y navegar en Internet de manera segura.</w:t>
            </w:r>
          </w:p>
          <w:p w14:paraId="796A8211" w14:textId="77777777" w:rsidR="00064959" w:rsidRPr="00064959" w:rsidRDefault="00064959" w:rsidP="00335FF2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/>
                <w:bCs/>
              </w:rPr>
              <w:t>Competencia Matemática:</w:t>
            </w:r>
            <w:r w:rsidRPr="00064959">
              <w:rPr>
                <w:rFonts w:asciiTheme="majorHAnsi" w:hAnsiTheme="majorHAnsi" w:cstheme="majorHAnsi"/>
                <w:bCs/>
              </w:rPr>
              <w:t xml:space="preserve"> Mejorar la comprensión y habilidades matemáticas a través del uso de juegos educativos.</w:t>
            </w:r>
          </w:p>
          <w:p w14:paraId="060CCB7A" w14:textId="77777777" w:rsidR="00064959" w:rsidRPr="00064959" w:rsidRDefault="00064959" w:rsidP="00335FF2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064959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064959">
              <w:rPr>
                <w:rFonts w:asciiTheme="majorHAnsi" w:hAnsiTheme="majorHAnsi" w:cstheme="majorHAnsi"/>
                <w:bCs/>
              </w:rPr>
              <w:t xml:space="preserve"> Aplicar conocimientos matemáticos en la resolución de problemas y actividades interactivas.</w:t>
            </w:r>
          </w:p>
          <w:p w14:paraId="3CDC545F" w14:textId="37125D8D" w:rsidR="00EF203F" w:rsidRPr="00064959" w:rsidRDefault="00EF203F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7F0D789" w14:textId="77777777" w:rsidR="00064959" w:rsidRPr="00064959" w:rsidRDefault="00064959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0D8956EC" w14:textId="77777777" w:rsidR="00064959" w:rsidRPr="00064959" w:rsidRDefault="00064959" w:rsidP="00335FF2">
            <w:pPr>
              <w:numPr>
                <w:ilvl w:val="0"/>
                <w:numId w:val="14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"¿Han utilizado alguna vez juegos en línea para aprender matemáticas?". Permitir que compartan sus experiencias y sitios web que conocen.</w:t>
            </w:r>
          </w:p>
          <w:p w14:paraId="68D85F64" w14:textId="77777777" w:rsidR="00064959" w:rsidRPr="00064959" w:rsidRDefault="00064959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4FD0805B" w14:textId="77777777" w:rsidR="00064959" w:rsidRPr="00064959" w:rsidRDefault="00064959" w:rsidP="00335FF2">
            <w:pPr>
              <w:numPr>
                <w:ilvl w:val="0"/>
                <w:numId w:val="15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Mostrar la imagen que ilustra los juegos educativos de matemáticas y discutir las opciones y recursos disponibles en estas páginas.</w:t>
            </w:r>
          </w:p>
          <w:p w14:paraId="0CD8F4A9" w14:textId="77777777" w:rsidR="00064959" w:rsidRPr="00064959" w:rsidRDefault="00064959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7A2EA373" w14:textId="77777777" w:rsidR="00064959" w:rsidRPr="00064959" w:rsidRDefault="00064959" w:rsidP="00335FF2">
            <w:pPr>
              <w:numPr>
                <w:ilvl w:val="0"/>
                <w:numId w:val="16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Explicar cómo utilizar la página web </w:t>
            </w:r>
            <w:hyperlink r:id="rId9" w:tgtFrame="_new" w:history="1">
              <w:r w:rsidRPr="00064959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para acceder a juegos y actividades educativas en matemáticas. Sistematizar el conocimiento sobre la navegación segura y la utilización de recursos digitales educativos.</w:t>
            </w:r>
          </w:p>
          <w:p w14:paraId="6A416B7C" w14:textId="77777777" w:rsidR="00064959" w:rsidRPr="00064959" w:rsidRDefault="00064959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6AC565DC" w14:textId="77777777" w:rsidR="00064959" w:rsidRPr="00064959" w:rsidRDefault="00064959" w:rsidP="00335FF2">
            <w:pPr>
              <w:numPr>
                <w:ilvl w:val="0"/>
                <w:numId w:val="17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Realizar la actividad de ingresar a la página web </w:t>
            </w:r>
            <w:hyperlink r:id="rId10" w:tgtFrame="_new" w:history="1">
              <w:r w:rsidRPr="00064959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, explorar los juegos y actividades disponibles, y practicar ordenando los números del 1 al 10.</w:t>
            </w:r>
          </w:p>
          <w:p w14:paraId="31E1A5C1" w14:textId="77777777" w:rsidR="00064959" w:rsidRPr="00064959" w:rsidRDefault="00064959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06495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Páginas 93-94:</w:t>
            </w:r>
            <w:r w:rsidRPr="0006495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Descripción y actividades relacionadas con herramientas para matemáticas.</w:t>
            </w:r>
          </w:p>
          <w:p w14:paraId="6B9DA510" w14:textId="77777777" w:rsidR="00B173EA" w:rsidRPr="00064959" w:rsidRDefault="00B173EA" w:rsidP="00B173E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5E495EB" w14:textId="2B9835B6" w:rsidR="00064959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Imagen que ilustra los juegos educativos de matemáticas.</w:t>
            </w:r>
          </w:p>
          <w:p w14:paraId="2D58010F" w14:textId="6B616B19" w:rsidR="00064959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Computadoras con acceso a Internet.</w:t>
            </w:r>
          </w:p>
          <w:p w14:paraId="242D6821" w14:textId="6F0691D3" w:rsidR="00064959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Navegador web Google Chrome.</w:t>
            </w:r>
          </w:p>
          <w:p w14:paraId="7D007EFE" w14:textId="3A816DCA" w:rsidR="00064959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 xml:space="preserve">Página web </w:t>
            </w:r>
            <w:hyperlink r:id="rId11" w:tgtFrame="_new" w:history="1">
              <w:r w:rsidRPr="0000255C">
                <w:t>arbolabc.com</w:t>
              </w:r>
            </w:hyperlink>
            <w:r w:rsidRPr="00803EF9">
              <w:rPr>
                <w:rFonts w:asciiTheme="majorHAnsi" w:eastAsia="Arial Unicode MS" w:hAnsiTheme="majorHAnsi" w:cstheme="majorHAnsi"/>
              </w:rPr>
              <w:t>.</w:t>
            </w:r>
          </w:p>
          <w:p w14:paraId="1714E1A5" w14:textId="475B3964" w:rsidR="00064959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Pizarra y marcadores.</w:t>
            </w:r>
          </w:p>
          <w:p w14:paraId="19D24DE0" w14:textId="22FC0A09" w:rsidR="00B173EA" w:rsidRPr="00803EF9" w:rsidRDefault="00064959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Hojas de papel y lápices de colores.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A82E8" w14:textId="14FB3C42" w:rsidR="00E46775" w:rsidRPr="00803EF9" w:rsidRDefault="00E46775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Explora y utiliza correctamente herramientas digitales para la práctica de matemáticas.</w:t>
            </w:r>
          </w:p>
          <w:p w14:paraId="67ACED3F" w14:textId="469C80BC" w:rsidR="00E46775" w:rsidRPr="00803EF9" w:rsidRDefault="00E46775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 xml:space="preserve">Describe las funciones y recursos disponibles </w:t>
            </w:r>
            <w:r w:rsidRPr="00803EF9">
              <w:rPr>
                <w:rFonts w:asciiTheme="majorHAnsi" w:eastAsia="Arial Unicode MS" w:hAnsiTheme="majorHAnsi" w:cstheme="majorHAnsi"/>
              </w:rPr>
              <w:lastRenderedPageBreak/>
              <w:t>en los juegos educativos de matemáticas.</w:t>
            </w:r>
          </w:p>
          <w:p w14:paraId="340255FB" w14:textId="028CEECA" w:rsidR="00B173EA" w:rsidRPr="00803EF9" w:rsidRDefault="00E46775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803EF9">
              <w:rPr>
                <w:rFonts w:asciiTheme="majorHAnsi" w:eastAsia="Arial Unicode MS" w:hAnsiTheme="majorHAnsi" w:cstheme="majorHAnsi"/>
              </w:rPr>
              <w:t>Completa la actividad de ordenar los números del 1 al 10.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2421F" w14:textId="77777777" w:rsidR="00E46775" w:rsidRPr="00E46775" w:rsidRDefault="00E46775" w:rsidP="00E46775">
            <w:p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4CAF4BC5" w14:textId="77777777" w:rsidR="00E46775" w:rsidRPr="00E46775" w:rsidRDefault="00E46775" w:rsidP="00335FF2">
            <w:pPr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</w:rPr>
              <w:t>Técnica: observación</w:t>
            </w:r>
          </w:p>
          <w:p w14:paraId="7BFA9A5B" w14:textId="77777777" w:rsidR="00E46775" w:rsidRPr="00E46775" w:rsidRDefault="00E46775" w:rsidP="00335FF2">
            <w:pPr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</w:rPr>
              <w:t xml:space="preserve">Instrumento: lista de cotejo para verificar el </w:t>
            </w:r>
            <w:r w:rsidRPr="00E46775">
              <w:rPr>
                <w:rFonts w:asciiTheme="majorHAnsi" w:hAnsiTheme="majorHAnsi" w:cstheme="majorHAnsi"/>
              </w:rPr>
              <w:lastRenderedPageBreak/>
              <w:t>conocimiento previo de los niños sobre el uso de herramientas digitales para matemáticas.</w:t>
            </w:r>
          </w:p>
          <w:p w14:paraId="5800946F" w14:textId="77777777" w:rsidR="00E46775" w:rsidRPr="00E46775" w:rsidRDefault="00E46775" w:rsidP="00E46775">
            <w:p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294B5E70" w14:textId="77777777" w:rsidR="00E46775" w:rsidRPr="00E46775" w:rsidRDefault="00E46775" w:rsidP="00335FF2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</w:rPr>
              <w:t>Técnicas: observación y práctica</w:t>
            </w:r>
          </w:p>
          <w:p w14:paraId="4B72A8AE" w14:textId="77777777" w:rsidR="00E46775" w:rsidRPr="00E46775" w:rsidRDefault="00E46775" w:rsidP="00335FF2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E46775">
              <w:rPr>
                <w:rFonts w:asciiTheme="majorHAnsi" w:hAnsiTheme="majorHAnsi" w:cstheme="majorHAnsi"/>
              </w:rPr>
              <w:t>Instrumentos: lista de cotejo para evaluar la participación en la discusión sobre los recursos digitales y la correcta realización de la actividad de ordenar los números.</w:t>
            </w:r>
          </w:p>
          <w:p w14:paraId="58A93C39" w14:textId="77777777" w:rsidR="00B173EA" w:rsidRPr="00E46775" w:rsidRDefault="00B173EA" w:rsidP="00B173E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46775" w:rsidRPr="003569BD" w14:paraId="2FE79D29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74F655C" w14:textId="77777777" w:rsidR="00E46775" w:rsidRDefault="000B2BBD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0B2BBD">
              <w:rPr>
                <w:rFonts w:asciiTheme="majorHAnsi" w:hAnsiTheme="majorHAnsi" w:cstheme="majorHAnsi"/>
                <w:b/>
              </w:rPr>
              <w:lastRenderedPageBreak/>
              <w:t>Tema: Herramientas para Lectura</w:t>
            </w:r>
          </w:p>
          <w:p w14:paraId="48CA0FF4" w14:textId="77777777" w:rsidR="00D5363B" w:rsidRPr="00D5363B" w:rsidRDefault="00D5363B" w:rsidP="00335FF2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Cs/>
              </w:rPr>
              <w:t>Explorar y utilizar páginas web educativas para el aprendizaje y la práctica de habilidades.</w:t>
            </w:r>
          </w:p>
          <w:p w14:paraId="0AD2D8E0" w14:textId="77777777" w:rsidR="00D5363B" w:rsidRPr="00D5363B" w:rsidRDefault="00D5363B" w:rsidP="00335FF2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Cs/>
              </w:rPr>
              <w:lastRenderedPageBreak/>
              <w:t>Identificar recursos y herramientas disponibles en sitios web educativos.</w:t>
            </w:r>
          </w:p>
          <w:p w14:paraId="55D6C145" w14:textId="77777777" w:rsidR="00D5363B" w:rsidRPr="00D5363B" w:rsidRDefault="00D5363B" w:rsidP="00D53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2AC1613D" w14:textId="77777777" w:rsidR="00D5363B" w:rsidRPr="00D5363B" w:rsidRDefault="00D5363B" w:rsidP="00335FF2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D5363B">
              <w:rPr>
                <w:rFonts w:asciiTheme="majorHAnsi" w:hAnsiTheme="majorHAnsi" w:cstheme="majorHAnsi"/>
                <w:bCs/>
              </w:rPr>
              <w:t xml:space="preserve"> Desarrollar habilidades para utilizar páginas web educativas y navegar en Internet de manera segura.</w:t>
            </w:r>
          </w:p>
          <w:p w14:paraId="57BC2D96" w14:textId="77777777" w:rsidR="00D5363B" w:rsidRPr="00D5363B" w:rsidRDefault="00D5363B" w:rsidP="00335FF2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t>Competencia Informativa:</w:t>
            </w:r>
            <w:r w:rsidRPr="00D5363B">
              <w:rPr>
                <w:rFonts w:asciiTheme="majorHAnsi" w:hAnsiTheme="majorHAnsi" w:cstheme="majorHAnsi"/>
                <w:bCs/>
              </w:rPr>
              <w:t xml:space="preserve"> Reconocer la importancia de los recursos digitales en el proceso de aprendizaje.</w:t>
            </w:r>
          </w:p>
          <w:p w14:paraId="692DB7D2" w14:textId="77777777" w:rsidR="00D5363B" w:rsidRPr="00D5363B" w:rsidRDefault="00D5363B" w:rsidP="00335FF2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D5363B">
              <w:rPr>
                <w:rFonts w:asciiTheme="majorHAnsi" w:hAnsiTheme="majorHAnsi" w:cstheme="majorHAnsi"/>
                <w:bCs/>
              </w:rPr>
              <w:t xml:space="preserve"> Aplicar conocimientos sobre la utilización de herramientas digitales en contextos educativos.</w:t>
            </w:r>
          </w:p>
          <w:p w14:paraId="494FC5C7" w14:textId="3517FF39" w:rsidR="000B2BBD" w:rsidRPr="000B2BBD" w:rsidRDefault="000B2BBD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25E65F4" w14:textId="177E180C" w:rsidR="00D5363B" w:rsidRPr="00D5363B" w:rsidRDefault="00D5363B" w:rsidP="00D5363B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0A7A3256" w14:textId="77777777" w:rsidR="00D5363B" w:rsidRPr="00D5363B" w:rsidRDefault="00D5363B" w:rsidP="00335FF2">
            <w:pPr>
              <w:numPr>
                <w:ilvl w:val="0"/>
                <w:numId w:val="22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"¿Han utilizado alguna vez una página web para aprender o jugar?". Permitir que compartan sus experiencias y sitios web que conocen.</w:t>
            </w:r>
          </w:p>
          <w:p w14:paraId="0CE9C7EA" w14:textId="2EB6022C" w:rsidR="00D5363B" w:rsidRPr="00D5363B" w:rsidRDefault="00D5363B" w:rsidP="00D5363B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7FA71819" w14:textId="77777777" w:rsidR="00D5363B" w:rsidRPr="00D5363B" w:rsidRDefault="00D5363B" w:rsidP="00335FF2">
            <w:pPr>
              <w:numPr>
                <w:ilvl w:val="0"/>
                <w:numId w:val="23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Mostrar la imagen que ilustra la página web educativa y discutir las opciones y recursos disponibles en estas páginas.</w:t>
            </w:r>
          </w:p>
          <w:p w14:paraId="48546AD9" w14:textId="6CDB28B8" w:rsidR="00D5363B" w:rsidRPr="00D5363B" w:rsidRDefault="00D5363B" w:rsidP="00D5363B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6993D2BB" w14:textId="77777777" w:rsidR="00D5363B" w:rsidRPr="00D5363B" w:rsidRDefault="00D5363B" w:rsidP="00335FF2">
            <w:pPr>
              <w:numPr>
                <w:ilvl w:val="0"/>
                <w:numId w:val="24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Explicar cómo utilizar la página web </w:t>
            </w:r>
            <w:hyperlink r:id="rId12" w:tgtFrame="_new" w:history="1">
              <w:r w:rsidRPr="00D5363B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D5363B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para acceder a juegos y actividades educativas. Sistematizar el conocimiento sobre la navegación segura y la utilización de recursos digitales educativos.</w:t>
            </w:r>
          </w:p>
          <w:p w14:paraId="67085035" w14:textId="09010CDD" w:rsidR="00D5363B" w:rsidRPr="00D5363B" w:rsidRDefault="00D5363B" w:rsidP="00D5363B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44FA0042" w14:textId="77777777" w:rsidR="00D5363B" w:rsidRPr="00D5363B" w:rsidRDefault="00D5363B" w:rsidP="00335FF2">
            <w:pPr>
              <w:numPr>
                <w:ilvl w:val="0"/>
                <w:numId w:val="25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D5363B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ingresar a la página web arbolabc.com, explorar los juegos y actividades disponibles, y dibujar los elementos del juego que más les gustó.</w:t>
            </w:r>
          </w:p>
          <w:p w14:paraId="14634D52" w14:textId="77777777" w:rsidR="00E46775" w:rsidRPr="00D5363B" w:rsidRDefault="00E46775" w:rsidP="0006495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C49EA6F" w14:textId="60CECF88" w:rsidR="00D5363B" w:rsidRPr="00D5363B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lastRenderedPageBreak/>
              <w:t>Imagen que ilustra la página web educativa</w:t>
            </w:r>
          </w:p>
          <w:p w14:paraId="6AB3A580" w14:textId="78FC8279" w:rsidR="00D5363B" w:rsidRPr="00D5363B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t>Computadoras con acceso a Internet</w:t>
            </w:r>
          </w:p>
          <w:p w14:paraId="08E0FF0A" w14:textId="0A2655A5" w:rsidR="00D5363B" w:rsidRPr="00D5363B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t>Navegador web Google Chrome</w:t>
            </w:r>
          </w:p>
          <w:p w14:paraId="3AA4C673" w14:textId="7BB04DD0" w:rsidR="00D5363B" w:rsidRPr="00D5363B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lastRenderedPageBreak/>
              <w:t>Página web arbolabc.com</w:t>
            </w:r>
          </w:p>
          <w:p w14:paraId="5E5DFCDF" w14:textId="35A63194" w:rsidR="00D5363B" w:rsidRPr="00D5363B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4099F717" w14:textId="43C8CEE9" w:rsidR="00E46775" w:rsidRPr="00064959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D5363B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E8112" w14:textId="26F66BAA" w:rsidR="00D5363B" w:rsidRPr="0000255C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00255C">
              <w:rPr>
                <w:rFonts w:asciiTheme="majorHAnsi" w:eastAsia="Arial Unicode MS" w:hAnsiTheme="majorHAnsi" w:cstheme="majorHAnsi"/>
              </w:rPr>
              <w:lastRenderedPageBreak/>
              <w:t>Identifica correctamente los elementos de hardware y software necesarios para acceder a Internet.</w:t>
            </w:r>
          </w:p>
          <w:p w14:paraId="695A60D6" w14:textId="42D0C5EE" w:rsidR="00D5363B" w:rsidRPr="0000255C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00255C">
              <w:rPr>
                <w:rFonts w:asciiTheme="majorHAnsi" w:eastAsia="Arial Unicode MS" w:hAnsiTheme="majorHAnsi" w:cstheme="majorHAnsi"/>
              </w:rPr>
              <w:lastRenderedPageBreak/>
              <w:t>Explora y utiliza correctamente páginas web educativas.</w:t>
            </w:r>
          </w:p>
          <w:p w14:paraId="4B41CEA7" w14:textId="17AA24D2" w:rsidR="00D5363B" w:rsidRPr="0000255C" w:rsidRDefault="00D5363B" w:rsidP="00335FF2">
            <w:pPr>
              <w:pStyle w:val="Prrafodelista"/>
              <w:numPr>
                <w:ilvl w:val="0"/>
                <w:numId w:val="3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00255C">
              <w:rPr>
                <w:rFonts w:asciiTheme="majorHAnsi" w:eastAsia="Arial Unicode MS" w:hAnsiTheme="majorHAnsi" w:cstheme="majorHAnsi"/>
              </w:rPr>
              <w:t>Describe las funciones y recursos disponibles en las páginas web educativas.</w:t>
            </w:r>
          </w:p>
          <w:p w14:paraId="6DA8FEF3" w14:textId="36A1BF80" w:rsidR="00E46775" w:rsidRPr="0000255C" w:rsidRDefault="00D5363B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00255C">
              <w:rPr>
                <w:rFonts w:asciiTheme="majorHAnsi" w:eastAsia="Arial Unicode MS" w:hAnsiTheme="majorHAnsi" w:cstheme="majorHAnsi"/>
              </w:rPr>
              <w:t>  Completa la actividad de explorar las páginas web educativas y dibuja los elementos del juego que más le gustó.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9540" w14:textId="5C3125B2" w:rsidR="00D5363B" w:rsidRPr="00D5363B" w:rsidRDefault="00D5363B" w:rsidP="00D5363B">
            <w:p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5E51A053" w14:textId="77777777" w:rsidR="00D5363B" w:rsidRPr="00D5363B" w:rsidRDefault="00D5363B" w:rsidP="00335FF2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</w:rPr>
              <w:t>Técnica: observación</w:t>
            </w:r>
          </w:p>
          <w:p w14:paraId="7C807574" w14:textId="77777777" w:rsidR="00D5363B" w:rsidRPr="00D5363B" w:rsidRDefault="00D5363B" w:rsidP="00335FF2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</w:rPr>
              <w:t xml:space="preserve">Instrumento: lista de cotejo para verificar el conocimiento </w:t>
            </w:r>
            <w:r w:rsidRPr="00D5363B">
              <w:rPr>
                <w:rFonts w:asciiTheme="majorHAnsi" w:hAnsiTheme="majorHAnsi" w:cstheme="majorHAnsi"/>
              </w:rPr>
              <w:lastRenderedPageBreak/>
              <w:t>previo de los niños sobre el uso de páginas web educativas.</w:t>
            </w:r>
          </w:p>
          <w:p w14:paraId="6726D328" w14:textId="0280D2AA" w:rsidR="00D5363B" w:rsidRPr="00D5363B" w:rsidRDefault="00D5363B" w:rsidP="00D5363B">
            <w:p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577F94A6" w14:textId="77777777" w:rsidR="00D5363B" w:rsidRPr="00D5363B" w:rsidRDefault="00D5363B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</w:rPr>
              <w:t>Técnicas: observación y práctica</w:t>
            </w:r>
          </w:p>
          <w:p w14:paraId="54768C74" w14:textId="77777777" w:rsidR="00D5363B" w:rsidRPr="00D5363B" w:rsidRDefault="00D5363B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D5363B">
              <w:rPr>
                <w:rFonts w:asciiTheme="majorHAnsi" w:hAnsiTheme="majorHAnsi" w:cstheme="majorHAnsi"/>
              </w:rPr>
              <w:t>Instrumentos: lista de cotejo para evaluar la participación en la discusión sobre los recursos digitales y la correcta realización de la actividad de exploración y dibujo.</w:t>
            </w:r>
          </w:p>
          <w:p w14:paraId="0749A911" w14:textId="77777777" w:rsidR="00E46775" w:rsidRPr="00D5363B" w:rsidRDefault="00E46775" w:rsidP="00E4677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D28B4" w:rsidRPr="003569BD" w14:paraId="4111DFD2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DE7B8F4" w14:textId="77777777" w:rsidR="005536B9" w:rsidRDefault="00E27D49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27D49">
              <w:rPr>
                <w:rFonts w:asciiTheme="majorHAnsi" w:hAnsiTheme="majorHAnsi" w:cstheme="majorHAnsi"/>
                <w:b/>
              </w:rPr>
              <w:lastRenderedPageBreak/>
              <w:t>Tema: Otras herramientas</w:t>
            </w:r>
          </w:p>
          <w:p w14:paraId="56C2F279" w14:textId="77777777" w:rsidR="00E27D49" w:rsidRPr="00E27D49" w:rsidRDefault="00E27D49" w:rsidP="00335FF2">
            <w:pPr>
              <w:numPr>
                <w:ilvl w:val="0"/>
                <w:numId w:val="29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Cs/>
              </w:rPr>
              <w:t>Explorar y utilizar páginas web educativas para el aprendizaje y la práctica de habilidades.</w:t>
            </w:r>
          </w:p>
          <w:p w14:paraId="0FDCEA98" w14:textId="77777777" w:rsidR="00E27D49" w:rsidRPr="00E27D49" w:rsidRDefault="00E27D49" w:rsidP="00335FF2">
            <w:pPr>
              <w:numPr>
                <w:ilvl w:val="0"/>
                <w:numId w:val="29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Cs/>
              </w:rPr>
              <w:t xml:space="preserve">Identificar recursos y herramientas </w:t>
            </w:r>
            <w:r w:rsidRPr="00E27D49">
              <w:rPr>
                <w:rFonts w:asciiTheme="majorHAnsi" w:hAnsiTheme="majorHAnsi" w:cstheme="majorHAnsi"/>
                <w:bCs/>
              </w:rPr>
              <w:lastRenderedPageBreak/>
              <w:t>disponibles en sitios web educativos.</w:t>
            </w:r>
          </w:p>
          <w:p w14:paraId="29208C82" w14:textId="77777777" w:rsidR="00E27D49" w:rsidRPr="00E27D49" w:rsidRDefault="00E27D49" w:rsidP="00E27D4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60BB0F0C" w14:textId="77777777" w:rsidR="00E27D49" w:rsidRPr="00E27D49" w:rsidRDefault="00E27D49" w:rsidP="00335FF2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E27D49">
              <w:rPr>
                <w:rFonts w:asciiTheme="majorHAnsi" w:hAnsiTheme="majorHAnsi" w:cstheme="majorHAnsi"/>
                <w:bCs/>
              </w:rPr>
              <w:t xml:space="preserve"> Desarrollar habilidades para utilizar páginas web educativas y navegar en Internet de manera segura.</w:t>
            </w:r>
          </w:p>
          <w:p w14:paraId="033D2591" w14:textId="77777777" w:rsidR="00E27D49" w:rsidRPr="00E27D49" w:rsidRDefault="00E27D49" w:rsidP="00335FF2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/>
                <w:bCs/>
              </w:rPr>
              <w:t>Competencia Informativa:</w:t>
            </w:r>
            <w:r w:rsidRPr="00E27D49">
              <w:rPr>
                <w:rFonts w:asciiTheme="majorHAnsi" w:hAnsiTheme="majorHAnsi" w:cstheme="majorHAnsi"/>
                <w:bCs/>
              </w:rPr>
              <w:t xml:space="preserve"> Reconocer la importancia de los recursos digitales en el proceso de aprendizaje.</w:t>
            </w:r>
          </w:p>
          <w:p w14:paraId="5BD6D5DC" w14:textId="77777777" w:rsidR="00E27D49" w:rsidRPr="00E27D49" w:rsidRDefault="00E27D49" w:rsidP="00335FF2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E27D49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E27D49">
              <w:rPr>
                <w:rFonts w:asciiTheme="majorHAnsi" w:hAnsiTheme="majorHAnsi" w:cstheme="majorHAnsi"/>
                <w:bCs/>
              </w:rPr>
              <w:t xml:space="preserve"> Aplicar conocimientos sobre la utilización de herramientas digitales en contextos educativos.</w:t>
            </w:r>
          </w:p>
          <w:p w14:paraId="60A6848B" w14:textId="4E0B2769" w:rsidR="00E27D49" w:rsidRPr="00E27D49" w:rsidRDefault="00E27D49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8ED42B8" w14:textId="77777777" w:rsidR="00E27D49" w:rsidRPr="00E27D49" w:rsidRDefault="00E27D49" w:rsidP="00407E28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61255DD7" w14:textId="77777777" w:rsidR="00E27D49" w:rsidRPr="00E27D49" w:rsidRDefault="00E27D49" w:rsidP="00407E28">
            <w:pPr>
              <w:numPr>
                <w:ilvl w:val="0"/>
                <w:numId w:val="31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"¿Han utilizado alguna vez una página web para aprender o jugar?". Permitir que compartan sus experiencias y sitios web que conocen.</w:t>
            </w:r>
          </w:p>
          <w:p w14:paraId="718DE881" w14:textId="77777777" w:rsidR="00E27D49" w:rsidRPr="00E27D49" w:rsidRDefault="00E27D49" w:rsidP="00407E28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6C1D902D" w14:textId="77777777" w:rsidR="00E27D49" w:rsidRPr="00E27D49" w:rsidRDefault="00E27D49" w:rsidP="00407E28">
            <w:pPr>
              <w:numPr>
                <w:ilvl w:val="0"/>
                <w:numId w:val="31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la página web educativa y discutir las opciones y recursos disponibles en estas páginas.</w:t>
            </w:r>
          </w:p>
          <w:p w14:paraId="4530FD2B" w14:textId="77777777" w:rsidR="00E27D49" w:rsidRPr="00E27D49" w:rsidRDefault="00E27D49" w:rsidP="00407E28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036D26FA" w14:textId="77777777" w:rsidR="00E27D49" w:rsidRPr="00E27D49" w:rsidRDefault="00E27D49" w:rsidP="00407E28">
            <w:pPr>
              <w:numPr>
                <w:ilvl w:val="0"/>
                <w:numId w:val="31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 xml:space="preserve">Explicar cómo utilizar la página web </w:t>
            </w:r>
            <w:hyperlink r:id="rId13" w:tgtFrame="_new" w:history="1">
              <w:r w:rsidRPr="00E27D49">
                <w:rPr>
                  <w:rStyle w:val="Hipervnculo"/>
                  <w:rFonts w:asciiTheme="majorHAnsi" w:eastAsia="Times New Roman" w:hAnsiTheme="majorHAnsi" w:cstheme="majorHAnsi"/>
                  <w:kern w:val="2"/>
                  <w:lang w:eastAsia="es-ES"/>
                </w:rPr>
                <w:t>arbolabc.com</w:t>
              </w:r>
            </w:hyperlink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para acceder a juegos y actividades educativas. Sistematizar el conocimiento sobre la navegación segura y la utilización de recursos digitales educativos.</w:t>
            </w:r>
          </w:p>
          <w:p w14:paraId="0D7CFBD2" w14:textId="77777777" w:rsidR="00E27D49" w:rsidRPr="00E27D49" w:rsidRDefault="00E27D49" w:rsidP="00407E28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0ED56735" w14:textId="77777777" w:rsidR="00E27D49" w:rsidRPr="00E27D49" w:rsidRDefault="00E27D49" w:rsidP="00407E28">
            <w:pPr>
              <w:numPr>
                <w:ilvl w:val="0"/>
                <w:numId w:val="31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ingresar a la página web arbolabc.com, explorar los juegos y actividades disponibles, y dibujar los elementos del juego que más les gustó.</w:t>
            </w:r>
          </w:p>
          <w:p w14:paraId="2BE50D69" w14:textId="77777777" w:rsidR="00E27D49" w:rsidRPr="00E27D49" w:rsidRDefault="00E27D49" w:rsidP="00E27D49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E27D49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Páginas 97-98:</w:t>
            </w:r>
            <w:r w:rsidRPr="00E27D49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 Descripción y actividades relacionadas con otras herramientas</w:t>
            </w:r>
          </w:p>
          <w:p w14:paraId="6F37B943" w14:textId="77777777" w:rsidR="003D28B4" w:rsidRPr="00C13654" w:rsidRDefault="003D28B4" w:rsidP="000254F6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56C1B1F" w14:textId="3FBB6B6B" w:rsidR="00E27D49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lastRenderedPageBreak/>
              <w:t>Imagen que ilustra la página web educativa</w:t>
            </w:r>
          </w:p>
          <w:p w14:paraId="0F5939E0" w14:textId="30B0A497" w:rsidR="00E27D49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Computadoras con acceso a Internet</w:t>
            </w:r>
          </w:p>
          <w:p w14:paraId="6D0DF008" w14:textId="1636F8BD" w:rsidR="00E27D49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Navegador web Google Chrome</w:t>
            </w:r>
          </w:p>
          <w:p w14:paraId="4ABE62CF" w14:textId="3671F027" w:rsidR="00E27D49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Página web arbolabc.com</w:t>
            </w:r>
          </w:p>
          <w:p w14:paraId="04E17B71" w14:textId="5BDDB12C" w:rsidR="00E27D49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lastRenderedPageBreak/>
              <w:t>Pizarra y marcadores</w:t>
            </w:r>
          </w:p>
          <w:p w14:paraId="47CB2757" w14:textId="3310D0E1" w:rsidR="003D28B4" w:rsidRPr="00335FF2" w:rsidRDefault="00E27D49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5E8D" w14:textId="3315F3F1" w:rsidR="00335FF2" w:rsidRPr="00335FF2" w:rsidRDefault="00335FF2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lastRenderedPageBreak/>
              <w:t>Identifica correctamente los elementos de hardware y software necesarios para acceder a Internet.</w:t>
            </w:r>
          </w:p>
          <w:p w14:paraId="3D6C0D22" w14:textId="3652CEE6" w:rsidR="00335FF2" w:rsidRPr="00335FF2" w:rsidRDefault="00335FF2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Explora y utiliza correctamente páginas web educativas.</w:t>
            </w:r>
          </w:p>
          <w:p w14:paraId="754096E2" w14:textId="73DA0DBC" w:rsidR="00335FF2" w:rsidRPr="00335FF2" w:rsidRDefault="00335FF2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lastRenderedPageBreak/>
              <w:t>Describe las funciones y recursos disponibles en las páginas web educativas.</w:t>
            </w:r>
          </w:p>
          <w:p w14:paraId="57B112F0" w14:textId="272A1FA2" w:rsidR="003D28B4" w:rsidRPr="00335FF2" w:rsidRDefault="00335FF2" w:rsidP="00335FF2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335FF2">
              <w:rPr>
                <w:rFonts w:asciiTheme="majorHAnsi" w:eastAsia="Arial Unicode MS" w:hAnsiTheme="majorHAnsi" w:cstheme="majorHAnsi"/>
              </w:rPr>
              <w:t>Completa la actividad de explorar las páginas web educativas y dibuja los elementos del juego que más le gustó.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C2AF7" w14:textId="77777777" w:rsidR="00335FF2" w:rsidRPr="00335FF2" w:rsidRDefault="00335FF2" w:rsidP="00335FF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5FF2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5A690B90" w14:textId="77777777" w:rsidR="00335FF2" w:rsidRPr="00335FF2" w:rsidRDefault="00335FF2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335FF2">
              <w:rPr>
                <w:rFonts w:asciiTheme="majorHAnsi" w:hAnsiTheme="majorHAnsi" w:cstheme="majorHAnsi"/>
              </w:rPr>
              <w:t>Técnica: observación</w:t>
            </w:r>
          </w:p>
          <w:p w14:paraId="0AED783F" w14:textId="77777777" w:rsidR="00335FF2" w:rsidRPr="00335FF2" w:rsidRDefault="00335FF2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335FF2">
              <w:rPr>
                <w:rFonts w:asciiTheme="majorHAnsi" w:hAnsiTheme="majorHAnsi" w:cstheme="majorHAnsi"/>
              </w:rPr>
              <w:t xml:space="preserve">Instrumento: lista de cotejo para verificar el conocimiento previo de los niños sobre el uso de </w:t>
            </w:r>
            <w:r w:rsidRPr="00335FF2">
              <w:rPr>
                <w:rFonts w:asciiTheme="majorHAnsi" w:hAnsiTheme="majorHAnsi" w:cstheme="majorHAnsi"/>
              </w:rPr>
              <w:lastRenderedPageBreak/>
              <w:t>páginas web educativas.</w:t>
            </w:r>
          </w:p>
          <w:p w14:paraId="532AAFB3" w14:textId="77777777" w:rsidR="00335FF2" w:rsidRPr="00335FF2" w:rsidRDefault="00335FF2" w:rsidP="00335FF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5FF2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27A34351" w14:textId="77777777" w:rsidR="00335FF2" w:rsidRPr="00335FF2" w:rsidRDefault="00335FF2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335FF2">
              <w:rPr>
                <w:rFonts w:asciiTheme="majorHAnsi" w:hAnsiTheme="majorHAnsi" w:cstheme="majorHAnsi"/>
              </w:rPr>
              <w:t>Técnicas: observación y práctica</w:t>
            </w:r>
          </w:p>
          <w:p w14:paraId="3D5A335F" w14:textId="77777777" w:rsidR="00335FF2" w:rsidRPr="00335FF2" w:rsidRDefault="00335FF2" w:rsidP="00335FF2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335FF2">
              <w:rPr>
                <w:rFonts w:asciiTheme="majorHAnsi" w:hAnsiTheme="majorHAnsi" w:cstheme="majorHAnsi"/>
              </w:rPr>
              <w:t>Instrumentos: lista de cotejo para evaluar la participación en la discusión sobre los recursos digitales y la correcta realización de la actividad de exploración y dibujo.</w:t>
            </w:r>
          </w:p>
          <w:p w14:paraId="3F307554" w14:textId="77777777" w:rsidR="003D28B4" w:rsidRPr="00335FF2" w:rsidRDefault="003D28B4" w:rsidP="009530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5303F" w:rsidRPr="003569BD" w14:paraId="1F220F9E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AA9B958" w14:textId="77777777" w:rsidR="0095303F" w:rsidRDefault="00A46A81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46A81">
              <w:rPr>
                <w:rFonts w:asciiTheme="majorHAnsi" w:hAnsiTheme="majorHAnsi" w:cstheme="majorHAnsi"/>
                <w:b/>
              </w:rPr>
              <w:t>Tema: Mi nuevo amigo Android</w:t>
            </w:r>
          </w:p>
          <w:p w14:paraId="658658C6" w14:textId="77777777" w:rsidR="00407E28" w:rsidRPr="00407E28" w:rsidRDefault="00407E28" w:rsidP="00407E28">
            <w:pPr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Cs/>
              </w:rPr>
              <w:t>Explorar y utilizar aplicaciones educativas disponibles en dispositivos Android.</w:t>
            </w:r>
          </w:p>
          <w:p w14:paraId="6E08A3C1" w14:textId="77777777" w:rsidR="00407E28" w:rsidRPr="00407E28" w:rsidRDefault="00407E28" w:rsidP="00407E28">
            <w:pPr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Cs/>
              </w:rPr>
              <w:t>Identificar las funciones y utilidades de diferentes aplicaciones educativas.</w:t>
            </w:r>
          </w:p>
          <w:p w14:paraId="5C7F1EAB" w14:textId="77777777" w:rsidR="00407E28" w:rsidRPr="00407E28" w:rsidRDefault="00407E28" w:rsidP="00407E2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lastRenderedPageBreak/>
              <w:t>Competencias:</w:t>
            </w:r>
          </w:p>
          <w:p w14:paraId="13C87432" w14:textId="77777777" w:rsidR="00407E28" w:rsidRPr="00407E28" w:rsidRDefault="00407E28" w:rsidP="00407E28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407E28">
              <w:rPr>
                <w:rFonts w:asciiTheme="majorHAnsi" w:hAnsiTheme="majorHAnsi" w:cstheme="majorHAnsi"/>
                <w:bCs/>
              </w:rPr>
              <w:t xml:space="preserve"> Desarrollar habilidades para utilizar aplicaciones educativas en dispositivos Android.</w:t>
            </w:r>
          </w:p>
          <w:p w14:paraId="0C1E4F20" w14:textId="77777777" w:rsidR="00407E28" w:rsidRPr="00407E28" w:rsidRDefault="00407E28" w:rsidP="00407E28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t>Competencia Informativa:</w:t>
            </w:r>
            <w:r w:rsidRPr="00407E28">
              <w:rPr>
                <w:rFonts w:asciiTheme="majorHAnsi" w:hAnsiTheme="majorHAnsi" w:cstheme="majorHAnsi"/>
                <w:bCs/>
              </w:rPr>
              <w:t xml:space="preserve"> Reconocer la importancia de las aplicaciones digitales en el proceso de aprendizaje.</w:t>
            </w:r>
          </w:p>
          <w:p w14:paraId="01CE3181" w14:textId="77777777" w:rsidR="00407E28" w:rsidRPr="00407E28" w:rsidRDefault="00407E28" w:rsidP="00407E28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407E28">
              <w:rPr>
                <w:rFonts w:asciiTheme="majorHAnsi" w:hAnsiTheme="majorHAnsi" w:cstheme="majorHAnsi"/>
                <w:bCs/>
              </w:rPr>
              <w:t xml:space="preserve"> Aplicar conocimientos sobre la utilización de herramientas digitales en contextos educativos.</w:t>
            </w:r>
          </w:p>
          <w:p w14:paraId="1A961F89" w14:textId="3C774626" w:rsidR="00A46A81" w:rsidRPr="00A46A81" w:rsidRDefault="00A46A81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681E63C" w14:textId="62C8E4F0" w:rsidR="00407E28" w:rsidRPr="00407E28" w:rsidRDefault="00407E28" w:rsidP="00407E28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306A6244" w14:textId="77777777" w:rsidR="00407E28" w:rsidRPr="00407E28" w:rsidRDefault="00407E28" w:rsidP="00407E28">
            <w:pPr>
              <w:numPr>
                <w:ilvl w:val="0"/>
                <w:numId w:val="34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"¿Han utilizado alguna vez una aplicación en un teléfono o tableta para aprender o jugar?". Permitir que compartan sus experiencias y aplicaciones que conocen.</w:t>
            </w:r>
          </w:p>
          <w:p w14:paraId="7C4895B4" w14:textId="5003BA75" w:rsidR="00407E28" w:rsidRPr="00407E28" w:rsidRDefault="00407E28" w:rsidP="00407E28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07A413C7" w14:textId="77777777" w:rsidR="00407E28" w:rsidRPr="00407E28" w:rsidRDefault="00407E28" w:rsidP="00407E28">
            <w:pPr>
              <w:numPr>
                <w:ilvl w:val="0"/>
                <w:numId w:val="3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las aplicaciones Code Karts y Toca Blocks y discutir las opciones y recursos disponibles en estas aplicaciones.</w:t>
            </w:r>
          </w:p>
          <w:p w14:paraId="3C9776A9" w14:textId="3A14EA3A" w:rsidR="00407E28" w:rsidRPr="00407E28" w:rsidRDefault="00407E28" w:rsidP="00407E28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19B0022B" w14:textId="77777777" w:rsidR="00407E28" w:rsidRPr="00407E28" w:rsidRDefault="00407E28" w:rsidP="00407E28">
            <w:pPr>
              <w:numPr>
                <w:ilvl w:val="0"/>
                <w:numId w:val="3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Explicar cómo utilizar las aplicaciones Code Karts y Toca Blocks para acceder a juegos y actividades </w:t>
            </w:r>
            <w:r w:rsidRPr="00407E28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educativas. Sistematizar el conocimiento sobre la navegación segura y la utilización de aplicaciones educativas.</w:t>
            </w:r>
          </w:p>
          <w:p w14:paraId="104FFE1F" w14:textId="4F6A9719" w:rsidR="00407E28" w:rsidRPr="00407E28" w:rsidRDefault="00407E28" w:rsidP="00407E28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67D49E36" w14:textId="77777777" w:rsidR="00407E28" w:rsidRPr="00407E28" w:rsidRDefault="00407E28" w:rsidP="00407E28">
            <w:pPr>
              <w:numPr>
                <w:ilvl w:val="0"/>
                <w:numId w:val="3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7E28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explorar las aplicaciones Code Karts y Toca Blocks, y discutir los elementos y funcionalidades que más les gustaron.</w:t>
            </w:r>
          </w:p>
          <w:p w14:paraId="0C449447" w14:textId="77777777" w:rsidR="0095303F" w:rsidRPr="00407E28" w:rsidRDefault="0095303F" w:rsidP="00407E28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048B843" w14:textId="465BF73A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lastRenderedPageBreak/>
              <w:t>Imagen que ilustra las aplicaciones educativas</w:t>
            </w:r>
          </w:p>
          <w:p w14:paraId="00D18E7A" w14:textId="3B2E9082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Dispositivos Android con acceso a Internet</w:t>
            </w:r>
          </w:p>
          <w:p w14:paraId="02539147" w14:textId="60F31427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Google Play Store o App Store</w:t>
            </w:r>
          </w:p>
          <w:p w14:paraId="5AF9000F" w14:textId="3CF1B8F2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Aplicaciones Code Karts y Toca Blocks</w:t>
            </w:r>
          </w:p>
          <w:p w14:paraId="1D842582" w14:textId="7370E655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lastRenderedPageBreak/>
              <w:t>Pizarra y marcadores</w:t>
            </w:r>
          </w:p>
          <w:p w14:paraId="3DF9228A" w14:textId="1971590E" w:rsidR="0095303F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D7F9E" w14:textId="3B809657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lastRenderedPageBreak/>
              <w:t>Identifica correctamente las funciones y utilidades de las aplicaciones educativas.</w:t>
            </w:r>
          </w:p>
          <w:p w14:paraId="1D7571D2" w14:textId="20A96570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Explora y utiliza correctamente aplicaciones educativas en dispositivos Android.</w:t>
            </w:r>
          </w:p>
          <w:p w14:paraId="3D9C3937" w14:textId="7890161E" w:rsidR="00407E28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 xml:space="preserve">Describe las funciones y recursos disponibles </w:t>
            </w:r>
            <w:r w:rsidRPr="00407E28">
              <w:rPr>
                <w:rFonts w:asciiTheme="majorHAnsi" w:eastAsia="Arial Unicode MS" w:hAnsiTheme="majorHAnsi" w:cstheme="majorHAnsi"/>
              </w:rPr>
              <w:lastRenderedPageBreak/>
              <w:t>en las aplicaciones educativas.</w:t>
            </w:r>
          </w:p>
          <w:p w14:paraId="19AECB32" w14:textId="2C722C0E" w:rsidR="0095303F" w:rsidRPr="00407E28" w:rsidRDefault="00407E28" w:rsidP="00407E28">
            <w:pPr>
              <w:pStyle w:val="Prrafodelista"/>
              <w:numPr>
                <w:ilvl w:val="0"/>
                <w:numId w:val="28"/>
              </w:numPr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7E28">
              <w:rPr>
                <w:rFonts w:asciiTheme="majorHAnsi" w:eastAsia="Arial Unicode MS" w:hAnsiTheme="majorHAnsi" w:cstheme="majorHAnsi"/>
              </w:rPr>
              <w:t>Completa la actividad de explorar las aplicaciones educativas y discute los elementos y funcionalidades que más le gustaron.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8F8B" w14:textId="45CB103E" w:rsidR="00407E28" w:rsidRPr="00407E28" w:rsidRDefault="00407E28" w:rsidP="00407E28">
            <w:p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7F8E8E26" w14:textId="77777777" w:rsidR="00407E28" w:rsidRPr="00407E28" w:rsidRDefault="00407E28" w:rsidP="00407E28">
            <w:pPr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</w:rPr>
              <w:t>Técnica: observación</w:t>
            </w:r>
          </w:p>
          <w:p w14:paraId="1AF05306" w14:textId="77777777" w:rsidR="00407E28" w:rsidRPr="00407E28" w:rsidRDefault="00407E28" w:rsidP="00407E28">
            <w:pPr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</w:rPr>
              <w:t xml:space="preserve">Instrumento: lista de cotejo para verificar el conocimiento previo de los niños sobre el uso de aplicaciones educativas en </w:t>
            </w:r>
            <w:r w:rsidRPr="00407E28">
              <w:rPr>
                <w:rFonts w:asciiTheme="majorHAnsi" w:hAnsiTheme="majorHAnsi" w:cstheme="majorHAnsi"/>
              </w:rPr>
              <w:lastRenderedPageBreak/>
              <w:t>dispositivos Android.</w:t>
            </w:r>
          </w:p>
          <w:p w14:paraId="10ADD38A" w14:textId="1A3AF4AA" w:rsidR="00407E28" w:rsidRPr="00407E28" w:rsidRDefault="00407E28" w:rsidP="00407E28">
            <w:p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77991E1C" w14:textId="77777777" w:rsidR="00407E28" w:rsidRPr="00407E28" w:rsidRDefault="00407E28" w:rsidP="00407E28">
            <w:pPr>
              <w:numPr>
                <w:ilvl w:val="0"/>
                <w:numId w:val="39"/>
              </w:num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</w:rPr>
              <w:t>Técnicas: observación y práctica</w:t>
            </w:r>
          </w:p>
          <w:p w14:paraId="4825153A" w14:textId="77777777" w:rsidR="00407E28" w:rsidRPr="00407E28" w:rsidRDefault="00407E28" w:rsidP="00407E28">
            <w:pPr>
              <w:numPr>
                <w:ilvl w:val="0"/>
                <w:numId w:val="39"/>
              </w:numPr>
              <w:jc w:val="both"/>
              <w:rPr>
                <w:rFonts w:asciiTheme="majorHAnsi" w:hAnsiTheme="majorHAnsi" w:cstheme="majorHAnsi"/>
              </w:rPr>
            </w:pPr>
            <w:r w:rsidRPr="00407E28">
              <w:rPr>
                <w:rFonts w:asciiTheme="majorHAnsi" w:hAnsiTheme="majorHAnsi" w:cstheme="majorHAnsi"/>
              </w:rPr>
              <w:t>Instrumentos: lista de cotejo para evaluar la participación en la discusión sobre los recursos digitales y la correcta realización de la actividad de exploración y discusión.</w:t>
            </w:r>
          </w:p>
          <w:p w14:paraId="61B60671" w14:textId="77777777" w:rsidR="0095303F" w:rsidRPr="00407E28" w:rsidRDefault="0095303F" w:rsidP="00335FF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33556" w:rsidRPr="003569BD" w14:paraId="77140919" w14:textId="77777777" w:rsidTr="00E627E4">
        <w:trPr>
          <w:trHeight w:val="472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A9B3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ADAPTACIONES CURRICULARES:</w:t>
            </w:r>
            <w:r w:rsidRPr="003569BD">
              <w:rPr>
                <w:rFonts w:asciiTheme="majorHAnsi" w:eastAsia="Calibri" w:hAnsiTheme="majorHAnsi" w:cstheme="majorHAnsi"/>
              </w:rPr>
              <w:t>(Especifique si la necesidad educativa es grado 1, 2, 3)</w:t>
            </w:r>
          </w:p>
        </w:tc>
      </w:tr>
      <w:tr w:rsidR="00833556" w:rsidRPr="003569BD" w14:paraId="4C6B32A8" w14:textId="77777777" w:rsidTr="000F1497">
        <w:trPr>
          <w:trHeight w:val="276"/>
        </w:trPr>
        <w:tc>
          <w:tcPr>
            <w:tcW w:w="2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F273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ESPECIFICACIÓN DE LA</w:t>
            </w:r>
          </w:p>
          <w:p w14:paraId="6A3B150B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NECESIDAD EDUCATIVA</w:t>
            </w:r>
          </w:p>
        </w:tc>
        <w:tc>
          <w:tcPr>
            <w:tcW w:w="125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33D14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Especificación de la adaptación a ser aplicada</w:t>
            </w:r>
          </w:p>
        </w:tc>
      </w:tr>
      <w:tr w:rsidR="00C01CC9" w:rsidRPr="003569BD" w14:paraId="04EFD3E1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43C1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B0C19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DESTREZA CON CRITERIOS DE DESEMPEÑO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BCB69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ACTIVIDADES DE APRENDIZAJE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75B0E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EEBE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D5599F" w:rsidRPr="003569BD" w14:paraId="2E18263B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24F1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3952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DDBA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3E15E" w14:textId="77777777" w:rsidR="00833556" w:rsidRPr="003569B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C9A0D9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2C8C89" w14:textId="77777777" w:rsidR="00833556" w:rsidRPr="003569B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569BD">
              <w:rPr>
                <w:rFonts w:asciiTheme="majorHAnsi" w:hAnsiTheme="majorHAnsi" w:cstheme="majorHAnsi"/>
                <w:b/>
              </w:rPr>
              <w:t>TÉCNICAS E INSTRUMENTOS DE EVALUACIÓN</w:t>
            </w:r>
          </w:p>
        </w:tc>
      </w:tr>
      <w:tr w:rsidR="00FC5DA1" w:rsidRPr="003569BD" w14:paraId="38332B6F" w14:textId="77777777" w:rsidTr="000F1497">
        <w:trPr>
          <w:trHeight w:val="160"/>
        </w:trPr>
        <w:tc>
          <w:tcPr>
            <w:tcW w:w="2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83B1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Describir la necesidad educativa que presenta el estudiante: ejemplo</w:t>
            </w:r>
          </w:p>
          <w:p w14:paraId="09EC0A7A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Dislexia </w:t>
            </w:r>
          </w:p>
          <w:p w14:paraId="3F5A9076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Discapacidad intelectual </w:t>
            </w:r>
          </w:p>
          <w:p w14:paraId="1064C3CE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Discapacidad auditiva </w:t>
            </w:r>
          </w:p>
          <w:p w14:paraId="04B86D83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Discapacidad visual </w:t>
            </w:r>
          </w:p>
          <w:p w14:paraId="324DEC7E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lastRenderedPageBreak/>
              <w:t xml:space="preserve">Discapacidad física </w:t>
            </w:r>
          </w:p>
          <w:p w14:paraId="72767690" w14:textId="77777777" w:rsidR="00833556" w:rsidRPr="003569B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Discalculia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5584" w14:textId="31D6FC92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lastRenderedPageBreak/>
              <w:t xml:space="preserve">Según el grado de necesidad educativa se colocan las destrezas: </w:t>
            </w:r>
          </w:p>
          <w:p w14:paraId="727095AC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Si son grado 2 se mantienen </w:t>
            </w:r>
          </w:p>
          <w:p w14:paraId="642AD6D3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Si son grado 3 se modifican según en correspondencia </w:t>
            </w:r>
            <w:r w:rsidRPr="003569BD">
              <w:rPr>
                <w:rFonts w:asciiTheme="majorHAnsi" w:eastAsia="Calibri" w:hAnsiTheme="majorHAnsi" w:cstheme="majorHAnsi"/>
              </w:rPr>
              <w:lastRenderedPageBreak/>
              <w:t>con el objetivo de la unidad.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59DB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lastRenderedPageBreak/>
              <w:t>Según la necesidad educativa crear actividades acordes a la necesidad educativa que presenta el estudiante.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1468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Anotar los recursos que utilizara para lograr que el estudiante desarrolle las actividades.  Ejemplo </w:t>
            </w:r>
          </w:p>
          <w:p w14:paraId="7C8F9831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Flashcards</w:t>
            </w:r>
          </w:p>
          <w:p w14:paraId="2BCE9BC5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Videos </w:t>
            </w:r>
          </w:p>
          <w:p w14:paraId="303A93BB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lastRenderedPageBreak/>
              <w:t xml:space="preserve">Material concreto </w:t>
            </w:r>
          </w:p>
          <w:p w14:paraId="52424B7E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374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lastRenderedPageBreak/>
              <w:t xml:space="preserve">Si son grado 2 de mantienen los indicadores </w:t>
            </w:r>
          </w:p>
          <w:p w14:paraId="292C5B73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Si son grado 3 cambian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3E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03EC097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26F596A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Pruebas orales </w:t>
            </w:r>
          </w:p>
          <w:p w14:paraId="64C61B4F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Pruebas de base estructurada </w:t>
            </w:r>
          </w:p>
          <w:p w14:paraId="1F12A3CE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 xml:space="preserve">Evaluar por proyectos </w:t>
            </w:r>
          </w:p>
          <w:p w14:paraId="2922E436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3A99C54F" w14:textId="77777777" w:rsidR="00833556" w:rsidRPr="003569B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3569BD" w14:paraId="5247DE7B" w14:textId="77777777" w:rsidTr="00E627E4">
        <w:trPr>
          <w:trHeight w:val="134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22F5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hAnsiTheme="majorHAnsi" w:cstheme="majorHAnsi"/>
              </w:rPr>
              <w:t>BIBLIOGRAFÍA/WEBGRAFÍA: Utilizar Nomas APA                                                                         OBSERVACIONES</w:t>
            </w:r>
          </w:p>
        </w:tc>
      </w:tr>
      <w:tr w:rsidR="00833556" w:rsidRPr="003569BD" w14:paraId="64732882" w14:textId="77777777" w:rsidTr="00E627E4">
        <w:trPr>
          <w:trHeight w:val="133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E77B" w14:textId="77777777" w:rsidR="00833556" w:rsidRPr="003569BD" w:rsidRDefault="00833556" w:rsidP="00833556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3569BD" w14:paraId="71809DE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E05D" w14:textId="77777777" w:rsidR="00833556" w:rsidRPr="003569B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3569BD">
              <w:rPr>
                <w:rFonts w:asciiTheme="majorHAnsi" w:eastAsia="Calibri" w:hAnsiTheme="majorHAnsi" w:cstheme="majorHAnsi"/>
                <w:b/>
              </w:rPr>
              <w:t>ELABORADO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2127" w14:textId="77777777" w:rsidR="00833556" w:rsidRPr="003569B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3569BD">
              <w:rPr>
                <w:rFonts w:asciiTheme="majorHAnsi" w:eastAsia="Calibri" w:hAnsiTheme="majorHAnsi" w:cstheme="majorHAnsi"/>
                <w:b/>
              </w:rPr>
              <w:t>REVISADO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DF6A" w14:textId="77777777" w:rsidR="00833556" w:rsidRPr="003569B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3569BD">
              <w:rPr>
                <w:rFonts w:asciiTheme="majorHAnsi" w:eastAsia="Calibri" w:hAnsiTheme="majorHAnsi" w:cstheme="majorHAnsi"/>
                <w:b/>
              </w:rPr>
              <w:t>APROBADO</w:t>
            </w:r>
          </w:p>
        </w:tc>
      </w:tr>
      <w:tr w:rsidR="00833556" w:rsidRPr="003569BD" w14:paraId="7AD8FEA7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84AE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DOCENTE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0384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NOMBRE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C5FB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NOMBRE:</w:t>
            </w:r>
          </w:p>
        </w:tc>
      </w:tr>
      <w:tr w:rsidR="00833556" w:rsidRPr="003569BD" w14:paraId="033E663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5004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9354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CA52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FIRMA:</w:t>
            </w:r>
          </w:p>
        </w:tc>
      </w:tr>
      <w:tr w:rsidR="00833556" w:rsidRPr="003569BD" w14:paraId="34F4CAD1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95A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519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1C8" w14:textId="77777777" w:rsidR="00833556" w:rsidRPr="003569B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3569BD">
              <w:rPr>
                <w:rFonts w:asciiTheme="majorHAnsi" w:eastAsia="Calibri" w:hAnsiTheme="majorHAnsi" w:cstheme="majorHAnsi"/>
              </w:rPr>
              <w:t>FECHA:</w:t>
            </w:r>
          </w:p>
        </w:tc>
      </w:tr>
    </w:tbl>
    <w:p w14:paraId="2E158081" w14:textId="77777777" w:rsidR="00F74C7C" w:rsidRPr="003569BD" w:rsidRDefault="00F74C7C" w:rsidP="007D3148">
      <w:pPr>
        <w:ind w:right="-314"/>
        <w:rPr>
          <w:rFonts w:asciiTheme="majorHAnsi" w:hAnsiTheme="majorHAnsi" w:cstheme="majorHAnsi"/>
        </w:rPr>
      </w:pPr>
    </w:p>
    <w:sectPr w:rsidR="00F74C7C" w:rsidRPr="003569BD" w:rsidSect="00C54570">
      <w:pgSz w:w="16838" w:h="11906" w:orient="landscape"/>
      <w:pgMar w:top="993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652"/>
    <w:multiLevelType w:val="multilevel"/>
    <w:tmpl w:val="8A4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33B7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170BB"/>
    <w:multiLevelType w:val="multilevel"/>
    <w:tmpl w:val="EAAC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F5301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4B4B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179A"/>
    <w:multiLevelType w:val="multilevel"/>
    <w:tmpl w:val="26BA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F22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61057"/>
    <w:multiLevelType w:val="multilevel"/>
    <w:tmpl w:val="318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C3040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4FAD"/>
    <w:multiLevelType w:val="hybridMultilevel"/>
    <w:tmpl w:val="B52A9C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0B21"/>
    <w:multiLevelType w:val="hybridMultilevel"/>
    <w:tmpl w:val="57C457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2FCE"/>
    <w:multiLevelType w:val="multilevel"/>
    <w:tmpl w:val="56C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15943"/>
    <w:multiLevelType w:val="multilevel"/>
    <w:tmpl w:val="76B2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1082F"/>
    <w:multiLevelType w:val="multilevel"/>
    <w:tmpl w:val="4FE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12C4B"/>
    <w:multiLevelType w:val="multilevel"/>
    <w:tmpl w:val="E8F6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43EAC"/>
    <w:multiLevelType w:val="multilevel"/>
    <w:tmpl w:val="197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72B"/>
    <w:multiLevelType w:val="multilevel"/>
    <w:tmpl w:val="0CC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37A7F"/>
    <w:multiLevelType w:val="hybridMultilevel"/>
    <w:tmpl w:val="67CC99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D7821"/>
    <w:multiLevelType w:val="multilevel"/>
    <w:tmpl w:val="DE0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809F4"/>
    <w:multiLevelType w:val="multilevel"/>
    <w:tmpl w:val="ED82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B5F1F"/>
    <w:multiLevelType w:val="multilevel"/>
    <w:tmpl w:val="041C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90CCD"/>
    <w:multiLevelType w:val="multilevel"/>
    <w:tmpl w:val="A59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01E8B"/>
    <w:multiLevelType w:val="hybridMultilevel"/>
    <w:tmpl w:val="000876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332"/>
    <w:multiLevelType w:val="multilevel"/>
    <w:tmpl w:val="7FE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22DEE"/>
    <w:multiLevelType w:val="multilevel"/>
    <w:tmpl w:val="811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A4AAA"/>
    <w:multiLevelType w:val="multilevel"/>
    <w:tmpl w:val="37AC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E46B3"/>
    <w:multiLevelType w:val="hybridMultilevel"/>
    <w:tmpl w:val="18745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1F10"/>
    <w:multiLevelType w:val="multilevel"/>
    <w:tmpl w:val="AB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95E2A"/>
    <w:multiLevelType w:val="multilevel"/>
    <w:tmpl w:val="7D0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1712E"/>
    <w:multiLevelType w:val="multilevel"/>
    <w:tmpl w:val="88BE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D6254"/>
    <w:multiLevelType w:val="multilevel"/>
    <w:tmpl w:val="107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C54CE"/>
    <w:multiLevelType w:val="multilevel"/>
    <w:tmpl w:val="45A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35DBA"/>
    <w:multiLevelType w:val="multilevel"/>
    <w:tmpl w:val="D55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074A4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C0FC9"/>
    <w:multiLevelType w:val="multilevel"/>
    <w:tmpl w:val="AF1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717B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15FBE"/>
    <w:multiLevelType w:val="multilevel"/>
    <w:tmpl w:val="844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86DA2"/>
    <w:multiLevelType w:val="multilevel"/>
    <w:tmpl w:val="C1C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60FA4"/>
    <w:multiLevelType w:val="multilevel"/>
    <w:tmpl w:val="89C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C430AC"/>
    <w:multiLevelType w:val="multilevel"/>
    <w:tmpl w:val="0CF8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34B69"/>
    <w:multiLevelType w:val="multilevel"/>
    <w:tmpl w:val="761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596740">
    <w:abstractNumId w:val="26"/>
  </w:num>
  <w:num w:numId="2" w16cid:durableId="1916551735">
    <w:abstractNumId w:val="35"/>
  </w:num>
  <w:num w:numId="3" w16cid:durableId="1790582500">
    <w:abstractNumId w:val="17"/>
  </w:num>
  <w:num w:numId="4" w16cid:durableId="1731809197">
    <w:abstractNumId w:val="7"/>
  </w:num>
  <w:num w:numId="5" w16cid:durableId="1770855812">
    <w:abstractNumId w:val="29"/>
  </w:num>
  <w:num w:numId="6" w16cid:durableId="1811894850">
    <w:abstractNumId w:val="23"/>
  </w:num>
  <w:num w:numId="7" w16cid:durableId="1643197460">
    <w:abstractNumId w:val="27"/>
  </w:num>
  <w:num w:numId="8" w16cid:durableId="1214660863">
    <w:abstractNumId w:val="14"/>
  </w:num>
  <w:num w:numId="9" w16cid:durableId="537401291">
    <w:abstractNumId w:val="13"/>
  </w:num>
  <w:num w:numId="10" w16cid:durableId="863398898">
    <w:abstractNumId w:val="31"/>
  </w:num>
  <w:num w:numId="11" w16cid:durableId="1310592085">
    <w:abstractNumId w:val="28"/>
  </w:num>
  <w:num w:numId="12" w16cid:durableId="1215386240">
    <w:abstractNumId w:val="18"/>
  </w:num>
  <w:num w:numId="13" w16cid:durableId="653074023">
    <w:abstractNumId w:val="15"/>
  </w:num>
  <w:num w:numId="14" w16cid:durableId="1813669492">
    <w:abstractNumId w:val="0"/>
  </w:num>
  <w:num w:numId="15" w16cid:durableId="42408287">
    <w:abstractNumId w:val="21"/>
  </w:num>
  <w:num w:numId="16" w16cid:durableId="1838030649">
    <w:abstractNumId w:val="34"/>
  </w:num>
  <w:num w:numId="17" w16cid:durableId="1158108812">
    <w:abstractNumId w:val="38"/>
  </w:num>
  <w:num w:numId="18" w16cid:durableId="2027711044">
    <w:abstractNumId w:val="32"/>
  </w:num>
  <w:num w:numId="19" w16cid:durableId="1394042777">
    <w:abstractNumId w:val="39"/>
  </w:num>
  <w:num w:numId="20" w16cid:durableId="317616865">
    <w:abstractNumId w:val="12"/>
  </w:num>
  <w:num w:numId="21" w16cid:durableId="350033149">
    <w:abstractNumId w:val="25"/>
  </w:num>
  <w:num w:numId="22" w16cid:durableId="1383094928">
    <w:abstractNumId w:val="19"/>
  </w:num>
  <w:num w:numId="23" w16cid:durableId="951477892">
    <w:abstractNumId w:val="5"/>
  </w:num>
  <w:num w:numId="24" w16cid:durableId="1019506815">
    <w:abstractNumId w:val="11"/>
  </w:num>
  <w:num w:numId="25" w16cid:durableId="201595424">
    <w:abstractNumId w:val="40"/>
  </w:num>
  <w:num w:numId="26" w16cid:durableId="1095712989">
    <w:abstractNumId w:val="24"/>
  </w:num>
  <w:num w:numId="27" w16cid:durableId="532035131">
    <w:abstractNumId w:val="16"/>
  </w:num>
  <w:num w:numId="28" w16cid:durableId="1923835368">
    <w:abstractNumId w:val="22"/>
  </w:num>
  <w:num w:numId="29" w16cid:durableId="696656924">
    <w:abstractNumId w:val="2"/>
  </w:num>
  <w:num w:numId="30" w16cid:durableId="604383266">
    <w:abstractNumId w:val="30"/>
  </w:num>
  <w:num w:numId="31" w16cid:durableId="1305744143">
    <w:abstractNumId w:val="36"/>
  </w:num>
  <w:num w:numId="32" w16cid:durableId="2048290129">
    <w:abstractNumId w:val="20"/>
  </w:num>
  <w:num w:numId="33" w16cid:durableId="406197241">
    <w:abstractNumId w:val="6"/>
  </w:num>
  <w:num w:numId="34" w16cid:durableId="302083118">
    <w:abstractNumId w:val="33"/>
  </w:num>
  <w:num w:numId="35" w16cid:durableId="557739199">
    <w:abstractNumId w:val="37"/>
  </w:num>
  <w:num w:numId="36" w16cid:durableId="1222205489">
    <w:abstractNumId w:val="8"/>
  </w:num>
  <w:num w:numId="37" w16cid:durableId="216283979">
    <w:abstractNumId w:val="3"/>
  </w:num>
  <w:num w:numId="38" w16cid:durableId="656767798">
    <w:abstractNumId w:val="1"/>
  </w:num>
  <w:num w:numId="39" w16cid:durableId="1157183103">
    <w:abstractNumId w:val="4"/>
  </w:num>
  <w:num w:numId="40" w16cid:durableId="1891528264">
    <w:abstractNumId w:val="10"/>
  </w:num>
  <w:num w:numId="41" w16cid:durableId="78577826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pt-BR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48"/>
    <w:rsid w:val="0000255C"/>
    <w:rsid w:val="00002A11"/>
    <w:rsid w:val="00013B36"/>
    <w:rsid w:val="000254F6"/>
    <w:rsid w:val="00040118"/>
    <w:rsid w:val="000519BE"/>
    <w:rsid w:val="00053F4C"/>
    <w:rsid w:val="00064959"/>
    <w:rsid w:val="00086B09"/>
    <w:rsid w:val="00086EEE"/>
    <w:rsid w:val="00087FAE"/>
    <w:rsid w:val="000B2BBD"/>
    <w:rsid w:val="000B701A"/>
    <w:rsid w:val="000C5880"/>
    <w:rsid w:val="000D6C1F"/>
    <w:rsid w:val="000E1189"/>
    <w:rsid w:val="000E4253"/>
    <w:rsid w:val="000E51B7"/>
    <w:rsid w:val="000E5486"/>
    <w:rsid w:val="000F1497"/>
    <w:rsid w:val="001019A3"/>
    <w:rsid w:val="00106D70"/>
    <w:rsid w:val="00111496"/>
    <w:rsid w:val="00111662"/>
    <w:rsid w:val="00115907"/>
    <w:rsid w:val="00117797"/>
    <w:rsid w:val="0012245E"/>
    <w:rsid w:val="00126A39"/>
    <w:rsid w:val="00127B1E"/>
    <w:rsid w:val="00136B24"/>
    <w:rsid w:val="001555A8"/>
    <w:rsid w:val="0017010A"/>
    <w:rsid w:val="00176B07"/>
    <w:rsid w:val="0018298B"/>
    <w:rsid w:val="001830DC"/>
    <w:rsid w:val="0019485E"/>
    <w:rsid w:val="001A3CAE"/>
    <w:rsid w:val="001A6689"/>
    <w:rsid w:val="001B0C3E"/>
    <w:rsid w:val="001B10C5"/>
    <w:rsid w:val="001C0AB5"/>
    <w:rsid w:val="001C1239"/>
    <w:rsid w:val="001C2CA8"/>
    <w:rsid w:val="001E0788"/>
    <w:rsid w:val="001E0D4E"/>
    <w:rsid w:val="001E3A8B"/>
    <w:rsid w:val="001F29C0"/>
    <w:rsid w:val="001F2BC1"/>
    <w:rsid w:val="00200232"/>
    <w:rsid w:val="00200F4A"/>
    <w:rsid w:val="00210654"/>
    <w:rsid w:val="00216EAB"/>
    <w:rsid w:val="002207C5"/>
    <w:rsid w:val="002441DB"/>
    <w:rsid w:val="00287C5D"/>
    <w:rsid w:val="002972F5"/>
    <w:rsid w:val="002A5663"/>
    <w:rsid w:val="002B520C"/>
    <w:rsid w:val="002B681E"/>
    <w:rsid w:val="002D0AE8"/>
    <w:rsid w:val="002D1AE1"/>
    <w:rsid w:val="002D3236"/>
    <w:rsid w:val="002E7C92"/>
    <w:rsid w:val="002F040B"/>
    <w:rsid w:val="002F0CC6"/>
    <w:rsid w:val="00300936"/>
    <w:rsid w:val="003015C9"/>
    <w:rsid w:val="00303909"/>
    <w:rsid w:val="003068FD"/>
    <w:rsid w:val="00316905"/>
    <w:rsid w:val="00317363"/>
    <w:rsid w:val="00325522"/>
    <w:rsid w:val="00326ABA"/>
    <w:rsid w:val="0033348E"/>
    <w:rsid w:val="00335FF2"/>
    <w:rsid w:val="00342419"/>
    <w:rsid w:val="00344FDE"/>
    <w:rsid w:val="003569BD"/>
    <w:rsid w:val="00357E93"/>
    <w:rsid w:val="00366196"/>
    <w:rsid w:val="003709D2"/>
    <w:rsid w:val="0037106E"/>
    <w:rsid w:val="00391FC6"/>
    <w:rsid w:val="00394B81"/>
    <w:rsid w:val="003B7750"/>
    <w:rsid w:val="003C1DE2"/>
    <w:rsid w:val="003D28B4"/>
    <w:rsid w:val="003E283E"/>
    <w:rsid w:val="003F67AC"/>
    <w:rsid w:val="00402A74"/>
    <w:rsid w:val="00407028"/>
    <w:rsid w:val="00407912"/>
    <w:rsid w:val="00407E28"/>
    <w:rsid w:val="0041187F"/>
    <w:rsid w:val="00420BBD"/>
    <w:rsid w:val="00424323"/>
    <w:rsid w:val="00430C25"/>
    <w:rsid w:val="004317D2"/>
    <w:rsid w:val="00447A58"/>
    <w:rsid w:val="0045226B"/>
    <w:rsid w:val="0045367B"/>
    <w:rsid w:val="00456CAE"/>
    <w:rsid w:val="00461B06"/>
    <w:rsid w:val="004853C5"/>
    <w:rsid w:val="00492650"/>
    <w:rsid w:val="00494AE6"/>
    <w:rsid w:val="00497311"/>
    <w:rsid w:val="004B1540"/>
    <w:rsid w:val="004B218B"/>
    <w:rsid w:val="004B4EF5"/>
    <w:rsid w:val="004B6D6C"/>
    <w:rsid w:val="004C38A6"/>
    <w:rsid w:val="004C654D"/>
    <w:rsid w:val="004D5880"/>
    <w:rsid w:val="004D5BAD"/>
    <w:rsid w:val="004E1353"/>
    <w:rsid w:val="004E50CA"/>
    <w:rsid w:val="004E51A2"/>
    <w:rsid w:val="004E650E"/>
    <w:rsid w:val="00500D2E"/>
    <w:rsid w:val="00510A61"/>
    <w:rsid w:val="005261D4"/>
    <w:rsid w:val="005522AB"/>
    <w:rsid w:val="005536B9"/>
    <w:rsid w:val="005548A8"/>
    <w:rsid w:val="00561CB4"/>
    <w:rsid w:val="005801BF"/>
    <w:rsid w:val="00582115"/>
    <w:rsid w:val="005829B2"/>
    <w:rsid w:val="00597C55"/>
    <w:rsid w:val="005A4994"/>
    <w:rsid w:val="005B198A"/>
    <w:rsid w:val="005B5C6B"/>
    <w:rsid w:val="005B75EB"/>
    <w:rsid w:val="005D1D5C"/>
    <w:rsid w:val="005D4706"/>
    <w:rsid w:val="005D5069"/>
    <w:rsid w:val="005D51C5"/>
    <w:rsid w:val="005E537F"/>
    <w:rsid w:val="005F0981"/>
    <w:rsid w:val="005F0B41"/>
    <w:rsid w:val="005F6250"/>
    <w:rsid w:val="00603891"/>
    <w:rsid w:val="006044D1"/>
    <w:rsid w:val="00610ECE"/>
    <w:rsid w:val="006130B0"/>
    <w:rsid w:val="006162D2"/>
    <w:rsid w:val="00623644"/>
    <w:rsid w:val="0063032A"/>
    <w:rsid w:val="006367E3"/>
    <w:rsid w:val="00637DA9"/>
    <w:rsid w:val="00641797"/>
    <w:rsid w:val="00642FE5"/>
    <w:rsid w:val="00646B35"/>
    <w:rsid w:val="00655F78"/>
    <w:rsid w:val="00663799"/>
    <w:rsid w:val="00663921"/>
    <w:rsid w:val="00664C7B"/>
    <w:rsid w:val="0066664A"/>
    <w:rsid w:val="00666C8D"/>
    <w:rsid w:val="00680E81"/>
    <w:rsid w:val="0069382B"/>
    <w:rsid w:val="00696853"/>
    <w:rsid w:val="006A4D5E"/>
    <w:rsid w:val="006B0351"/>
    <w:rsid w:val="006C77C2"/>
    <w:rsid w:val="006F11F6"/>
    <w:rsid w:val="006F164B"/>
    <w:rsid w:val="006F4498"/>
    <w:rsid w:val="007060BC"/>
    <w:rsid w:val="00721ABB"/>
    <w:rsid w:val="00767B8D"/>
    <w:rsid w:val="00767D3C"/>
    <w:rsid w:val="00783FFE"/>
    <w:rsid w:val="00794A24"/>
    <w:rsid w:val="00796991"/>
    <w:rsid w:val="00796A15"/>
    <w:rsid w:val="00797F6C"/>
    <w:rsid w:val="007A271B"/>
    <w:rsid w:val="007A426C"/>
    <w:rsid w:val="007B5911"/>
    <w:rsid w:val="007B6392"/>
    <w:rsid w:val="007D3148"/>
    <w:rsid w:val="007F2B95"/>
    <w:rsid w:val="008004D3"/>
    <w:rsid w:val="00803EF9"/>
    <w:rsid w:val="00806A41"/>
    <w:rsid w:val="0080773D"/>
    <w:rsid w:val="00816DCD"/>
    <w:rsid w:val="00821594"/>
    <w:rsid w:val="00821F9A"/>
    <w:rsid w:val="00833556"/>
    <w:rsid w:val="0083501C"/>
    <w:rsid w:val="0084032D"/>
    <w:rsid w:val="008469A9"/>
    <w:rsid w:val="008600C8"/>
    <w:rsid w:val="008603F1"/>
    <w:rsid w:val="00866495"/>
    <w:rsid w:val="00871A6D"/>
    <w:rsid w:val="00874F99"/>
    <w:rsid w:val="008859A1"/>
    <w:rsid w:val="00891B3A"/>
    <w:rsid w:val="00891CD5"/>
    <w:rsid w:val="00893F16"/>
    <w:rsid w:val="008A6DDE"/>
    <w:rsid w:val="008B64A2"/>
    <w:rsid w:val="008D0CB9"/>
    <w:rsid w:val="008D27EF"/>
    <w:rsid w:val="008D2A5E"/>
    <w:rsid w:val="008D7A00"/>
    <w:rsid w:val="008E167D"/>
    <w:rsid w:val="008E251F"/>
    <w:rsid w:val="008F678D"/>
    <w:rsid w:val="00900F61"/>
    <w:rsid w:val="009022F1"/>
    <w:rsid w:val="00916BC4"/>
    <w:rsid w:val="00932CF3"/>
    <w:rsid w:val="00947C04"/>
    <w:rsid w:val="0095303F"/>
    <w:rsid w:val="00960F38"/>
    <w:rsid w:val="00985147"/>
    <w:rsid w:val="00985A29"/>
    <w:rsid w:val="00986124"/>
    <w:rsid w:val="00992623"/>
    <w:rsid w:val="00992989"/>
    <w:rsid w:val="0099310E"/>
    <w:rsid w:val="009A7128"/>
    <w:rsid w:val="009B069B"/>
    <w:rsid w:val="009B5CE6"/>
    <w:rsid w:val="009C0A0D"/>
    <w:rsid w:val="009C0AF1"/>
    <w:rsid w:val="009D6561"/>
    <w:rsid w:val="009D6B26"/>
    <w:rsid w:val="009F2F9B"/>
    <w:rsid w:val="009F3DD5"/>
    <w:rsid w:val="009F61E2"/>
    <w:rsid w:val="009F6E64"/>
    <w:rsid w:val="00A01BFD"/>
    <w:rsid w:val="00A02320"/>
    <w:rsid w:val="00A05F80"/>
    <w:rsid w:val="00A10FDF"/>
    <w:rsid w:val="00A13077"/>
    <w:rsid w:val="00A25FFF"/>
    <w:rsid w:val="00A33A16"/>
    <w:rsid w:val="00A3687B"/>
    <w:rsid w:val="00A405B0"/>
    <w:rsid w:val="00A46A81"/>
    <w:rsid w:val="00A46D23"/>
    <w:rsid w:val="00A5066A"/>
    <w:rsid w:val="00A57922"/>
    <w:rsid w:val="00A7018B"/>
    <w:rsid w:val="00A93AFF"/>
    <w:rsid w:val="00A95189"/>
    <w:rsid w:val="00A96BEB"/>
    <w:rsid w:val="00AB4C5C"/>
    <w:rsid w:val="00AC47CC"/>
    <w:rsid w:val="00AC6D12"/>
    <w:rsid w:val="00AD07CF"/>
    <w:rsid w:val="00AD33D0"/>
    <w:rsid w:val="00AD37C0"/>
    <w:rsid w:val="00AE6794"/>
    <w:rsid w:val="00AF5AA8"/>
    <w:rsid w:val="00B04192"/>
    <w:rsid w:val="00B14613"/>
    <w:rsid w:val="00B154ED"/>
    <w:rsid w:val="00B173EA"/>
    <w:rsid w:val="00B23F37"/>
    <w:rsid w:val="00B36715"/>
    <w:rsid w:val="00B4566E"/>
    <w:rsid w:val="00B47D1B"/>
    <w:rsid w:val="00B50628"/>
    <w:rsid w:val="00B54E16"/>
    <w:rsid w:val="00B62B59"/>
    <w:rsid w:val="00B71F25"/>
    <w:rsid w:val="00B74B54"/>
    <w:rsid w:val="00B858E2"/>
    <w:rsid w:val="00B93B63"/>
    <w:rsid w:val="00B93C86"/>
    <w:rsid w:val="00BA4413"/>
    <w:rsid w:val="00BB03A4"/>
    <w:rsid w:val="00BB32AC"/>
    <w:rsid w:val="00BE02A7"/>
    <w:rsid w:val="00BE496D"/>
    <w:rsid w:val="00C0050D"/>
    <w:rsid w:val="00C01CC9"/>
    <w:rsid w:val="00C03692"/>
    <w:rsid w:val="00C045C6"/>
    <w:rsid w:val="00C051F3"/>
    <w:rsid w:val="00C1024A"/>
    <w:rsid w:val="00C12C77"/>
    <w:rsid w:val="00C13654"/>
    <w:rsid w:val="00C376FA"/>
    <w:rsid w:val="00C37D55"/>
    <w:rsid w:val="00C42AD7"/>
    <w:rsid w:val="00C440E2"/>
    <w:rsid w:val="00C54570"/>
    <w:rsid w:val="00C5476A"/>
    <w:rsid w:val="00C61DEF"/>
    <w:rsid w:val="00C624AC"/>
    <w:rsid w:val="00C65042"/>
    <w:rsid w:val="00C67D72"/>
    <w:rsid w:val="00C67DED"/>
    <w:rsid w:val="00C73C65"/>
    <w:rsid w:val="00C77744"/>
    <w:rsid w:val="00C834F2"/>
    <w:rsid w:val="00C876C0"/>
    <w:rsid w:val="00CA3F59"/>
    <w:rsid w:val="00CB02E0"/>
    <w:rsid w:val="00CB22BD"/>
    <w:rsid w:val="00CD1C6D"/>
    <w:rsid w:val="00CF2470"/>
    <w:rsid w:val="00CF3521"/>
    <w:rsid w:val="00CF3BD7"/>
    <w:rsid w:val="00CF46BF"/>
    <w:rsid w:val="00D10663"/>
    <w:rsid w:val="00D14E9D"/>
    <w:rsid w:val="00D42BD3"/>
    <w:rsid w:val="00D436F7"/>
    <w:rsid w:val="00D437BA"/>
    <w:rsid w:val="00D5363B"/>
    <w:rsid w:val="00D54AF3"/>
    <w:rsid w:val="00D5599F"/>
    <w:rsid w:val="00D60A99"/>
    <w:rsid w:val="00D7444C"/>
    <w:rsid w:val="00D77F4E"/>
    <w:rsid w:val="00D86AF1"/>
    <w:rsid w:val="00D9476D"/>
    <w:rsid w:val="00DA146D"/>
    <w:rsid w:val="00DA1C21"/>
    <w:rsid w:val="00DB3F9B"/>
    <w:rsid w:val="00DB61FC"/>
    <w:rsid w:val="00DB7310"/>
    <w:rsid w:val="00DB7507"/>
    <w:rsid w:val="00DC3638"/>
    <w:rsid w:val="00DD35F8"/>
    <w:rsid w:val="00DD55F0"/>
    <w:rsid w:val="00DD6F1D"/>
    <w:rsid w:val="00DE4718"/>
    <w:rsid w:val="00DF33D2"/>
    <w:rsid w:val="00E00ECE"/>
    <w:rsid w:val="00E01AA6"/>
    <w:rsid w:val="00E02474"/>
    <w:rsid w:val="00E03DFF"/>
    <w:rsid w:val="00E14DFE"/>
    <w:rsid w:val="00E15352"/>
    <w:rsid w:val="00E27D49"/>
    <w:rsid w:val="00E360AB"/>
    <w:rsid w:val="00E46775"/>
    <w:rsid w:val="00E5170B"/>
    <w:rsid w:val="00E537EA"/>
    <w:rsid w:val="00E55675"/>
    <w:rsid w:val="00E55E14"/>
    <w:rsid w:val="00E57792"/>
    <w:rsid w:val="00E627E4"/>
    <w:rsid w:val="00E66C89"/>
    <w:rsid w:val="00E84A46"/>
    <w:rsid w:val="00EA5006"/>
    <w:rsid w:val="00EC32BD"/>
    <w:rsid w:val="00EF203F"/>
    <w:rsid w:val="00EF3795"/>
    <w:rsid w:val="00EF559F"/>
    <w:rsid w:val="00EF6F79"/>
    <w:rsid w:val="00F01C4A"/>
    <w:rsid w:val="00F10C46"/>
    <w:rsid w:val="00F2134D"/>
    <w:rsid w:val="00F46ACF"/>
    <w:rsid w:val="00F51587"/>
    <w:rsid w:val="00F62715"/>
    <w:rsid w:val="00F64528"/>
    <w:rsid w:val="00F74C7C"/>
    <w:rsid w:val="00F93025"/>
    <w:rsid w:val="00F94156"/>
    <w:rsid w:val="00FA4F73"/>
    <w:rsid w:val="00FB1C34"/>
    <w:rsid w:val="00FB41C9"/>
    <w:rsid w:val="00FC5DA1"/>
    <w:rsid w:val="00FD3EA1"/>
    <w:rsid w:val="00FD47D6"/>
    <w:rsid w:val="00FD51F1"/>
    <w:rsid w:val="00FE04B9"/>
    <w:rsid w:val="00FE1102"/>
    <w:rsid w:val="00FF26D2"/>
    <w:rsid w:val="00FF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91E"/>
  <w15:docId w15:val="{6973ED0D-E842-4A11-A8BA-4508DD5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B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22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0F6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42419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Textoennegrita">
    <w:name w:val="Strong"/>
    <w:basedOn w:val="Fuentedeprrafopredeter"/>
    <w:uiPriority w:val="22"/>
    <w:qFormat/>
    <w:rsid w:val="00960F3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173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olabc.com" TargetMode="External"/><Relationship Id="rId13" Type="http://schemas.openxmlformats.org/officeDocument/2006/relationships/hyperlink" Target="https://arbolabc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arbolabc.com" TargetMode="External"/><Relationship Id="rId12" Type="http://schemas.openxmlformats.org/officeDocument/2006/relationships/hyperlink" Target="https://arbolab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bolabc.com" TargetMode="External"/><Relationship Id="rId11" Type="http://schemas.openxmlformats.org/officeDocument/2006/relationships/hyperlink" Target="http://arbolabc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bolab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bolabc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DCD5-6C37-49E5-B0BB-2A165C57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2314</Words>
  <Characters>12729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Juvenal David Parrales Castaneda</cp:lastModifiedBy>
  <cp:revision>184</cp:revision>
  <dcterms:created xsi:type="dcterms:W3CDTF">2024-08-06T02:21:00Z</dcterms:created>
  <dcterms:modified xsi:type="dcterms:W3CDTF">2024-08-07T00:45:00Z</dcterms:modified>
</cp:coreProperties>
</file>