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3F137" w14:textId="77777777" w:rsidR="005B6F44" w:rsidRPr="007D497E" w:rsidRDefault="005B6F44">
      <w:pPr>
        <w:rPr>
          <w:b/>
          <w:bCs/>
          <w:sz w:val="24"/>
          <w:szCs w:val="24"/>
        </w:rPr>
      </w:pPr>
    </w:p>
    <w:tbl>
      <w:tblPr>
        <w:tblStyle w:val="afe"/>
        <w:tblW w:w="1536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25"/>
        <w:gridCol w:w="4695"/>
        <w:gridCol w:w="2145"/>
        <w:gridCol w:w="1725"/>
        <w:gridCol w:w="1545"/>
        <w:gridCol w:w="1455"/>
        <w:gridCol w:w="1770"/>
      </w:tblGrid>
      <w:tr w:rsidR="005B6F44" w:rsidRPr="007D497E" w14:paraId="41BF87E1" w14:textId="77777777">
        <w:trPr>
          <w:trHeight w:val="420"/>
          <w:jc w:val="center"/>
        </w:trPr>
        <w:tc>
          <w:tcPr>
            <w:tcW w:w="15360" w:type="dxa"/>
            <w:gridSpan w:val="7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ED9B9F3" w14:textId="77777777" w:rsidR="005B6F44" w:rsidRPr="007D497E" w:rsidRDefault="007F7D02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 xml:space="preserve">PLANIFICACIÓN DE UNIDAD DIDÁCTICA </w:t>
            </w:r>
          </w:p>
        </w:tc>
      </w:tr>
      <w:tr w:rsidR="005B6F44" w:rsidRPr="007D497E" w14:paraId="212747E4" w14:textId="77777777">
        <w:trPr>
          <w:trHeight w:val="420"/>
          <w:jc w:val="center"/>
        </w:trPr>
        <w:tc>
          <w:tcPr>
            <w:tcW w:w="15360" w:type="dxa"/>
            <w:gridSpan w:val="7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BCC8C17" w14:textId="77777777" w:rsidR="005B6F44" w:rsidRPr="007D497E" w:rsidRDefault="007F7D02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 xml:space="preserve">Datos informativos: </w:t>
            </w:r>
          </w:p>
        </w:tc>
      </w:tr>
      <w:tr w:rsidR="005B6F44" w:rsidRPr="007D497E" w14:paraId="5C336E47" w14:textId="77777777">
        <w:trPr>
          <w:trHeight w:val="420"/>
          <w:jc w:val="center"/>
        </w:trPr>
        <w:tc>
          <w:tcPr>
            <w:tcW w:w="20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AFDC147" w14:textId="77777777" w:rsidR="005B6F44" w:rsidRPr="007D497E" w:rsidRDefault="007F7D02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>Nombre de la institución:</w:t>
            </w:r>
          </w:p>
        </w:tc>
        <w:tc>
          <w:tcPr>
            <w:tcW w:w="13335" w:type="dxa"/>
            <w:gridSpan w:val="6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3ECBD9F" w14:textId="453BBAF8" w:rsidR="00A91183" w:rsidRPr="007D497E" w:rsidRDefault="00A91183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B6F44" w:rsidRPr="007D497E" w14:paraId="4803A761" w14:textId="77777777">
        <w:trPr>
          <w:trHeight w:val="440"/>
          <w:jc w:val="center"/>
        </w:trPr>
        <w:tc>
          <w:tcPr>
            <w:tcW w:w="20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C1A7AD3" w14:textId="77777777" w:rsidR="005B6F44" w:rsidRPr="007D497E" w:rsidRDefault="007F7D02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 xml:space="preserve">Nombre del docente: </w:t>
            </w:r>
          </w:p>
        </w:tc>
        <w:tc>
          <w:tcPr>
            <w:tcW w:w="10110" w:type="dxa"/>
            <w:gridSpan w:val="4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EE6D31B" w14:textId="33F7D1E3" w:rsidR="00A91183" w:rsidRPr="007D497E" w:rsidRDefault="00A9118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5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83DA692" w14:textId="77777777" w:rsidR="005B6F44" w:rsidRPr="007D497E" w:rsidRDefault="007F7D02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>Fecha:</w:t>
            </w:r>
          </w:p>
        </w:tc>
        <w:tc>
          <w:tcPr>
            <w:tcW w:w="177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02C213B" w14:textId="0CD1EFBF" w:rsidR="00A91183" w:rsidRPr="007D497E" w:rsidRDefault="00A91183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B6F44" w:rsidRPr="007D497E" w14:paraId="4462FCAF" w14:textId="77777777">
        <w:trPr>
          <w:trHeight w:val="704"/>
          <w:jc w:val="center"/>
        </w:trPr>
        <w:tc>
          <w:tcPr>
            <w:tcW w:w="20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F391100" w14:textId="10CDB3AA" w:rsidR="005B6F44" w:rsidRPr="007D497E" w:rsidRDefault="00181D83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>Ámbitos integrados:</w:t>
            </w:r>
          </w:p>
        </w:tc>
        <w:tc>
          <w:tcPr>
            <w:tcW w:w="684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B4E01E4" w14:textId="10AA6061" w:rsidR="00A91183" w:rsidRPr="007D497E" w:rsidRDefault="00F35236">
            <w:pPr>
              <w:spacing w:line="240" w:lineRule="auto"/>
              <w:rPr>
                <w:sz w:val="24"/>
                <w:szCs w:val="24"/>
              </w:rPr>
            </w:pPr>
            <w:r w:rsidRPr="00F35236">
              <w:rPr>
                <w:b/>
                <w:sz w:val="24"/>
                <w:szCs w:val="24"/>
              </w:rPr>
              <w:t>Relaciones lógico-matemáticas; Descubrimiento y comprensión del medio natural y cultural; Comprensión y expresión oral y escrita; Expresión corporal; Educación Cultural y Artística; Identidad y autonomía.</w:t>
            </w:r>
          </w:p>
        </w:tc>
        <w:tc>
          <w:tcPr>
            <w:tcW w:w="17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AAB8050" w14:textId="77777777" w:rsidR="005B6F44" w:rsidRPr="007D497E" w:rsidRDefault="007F7D02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>Grado</w:t>
            </w:r>
          </w:p>
        </w:tc>
        <w:tc>
          <w:tcPr>
            <w:tcW w:w="15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06659E7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>EGB Preparatoria (5-6 años)</w:t>
            </w:r>
          </w:p>
        </w:tc>
        <w:tc>
          <w:tcPr>
            <w:tcW w:w="145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193A86A" w14:textId="77777777" w:rsidR="005B6F44" w:rsidRPr="007D497E" w:rsidRDefault="007F7D02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 xml:space="preserve">Año Lectivo: </w:t>
            </w:r>
          </w:p>
        </w:tc>
        <w:tc>
          <w:tcPr>
            <w:tcW w:w="177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8B0DEDF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>2026-2027</w:t>
            </w:r>
          </w:p>
        </w:tc>
      </w:tr>
      <w:tr w:rsidR="005B6F44" w:rsidRPr="007D497E" w14:paraId="4E36B21E" w14:textId="77777777">
        <w:trPr>
          <w:trHeight w:val="440"/>
          <w:jc w:val="center"/>
        </w:trPr>
        <w:tc>
          <w:tcPr>
            <w:tcW w:w="20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484A017" w14:textId="77777777" w:rsidR="00A91183" w:rsidRPr="00353D98" w:rsidRDefault="007F7D02">
            <w:pPr>
              <w:spacing w:line="240" w:lineRule="auto"/>
              <w:rPr>
                <w:b/>
                <w:sz w:val="24"/>
                <w:szCs w:val="24"/>
              </w:rPr>
            </w:pPr>
            <w:r w:rsidRPr="00353D98">
              <w:rPr>
                <w:b/>
                <w:sz w:val="24"/>
                <w:szCs w:val="24"/>
              </w:rPr>
              <w:t>Unidad 3:</w:t>
            </w:r>
          </w:p>
        </w:tc>
        <w:tc>
          <w:tcPr>
            <w:tcW w:w="13335" w:type="dxa"/>
            <w:gridSpan w:val="6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EFE5605" w14:textId="06195C9E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 xml:space="preserve">DESCUBRO NÚMEROS, FORMAS Y SERES VIVOS. </w:t>
            </w:r>
          </w:p>
        </w:tc>
      </w:tr>
      <w:tr w:rsidR="005B6F44" w:rsidRPr="007D497E" w14:paraId="60D9BC4B" w14:textId="77777777">
        <w:trPr>
          <w:trHeight w:val="420"/>
          <w:jc w:val="center"/>
        </w:trPr>
        <w:tc>
          <w:tcPr>
            <w:tcW w:w="20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35BFA7F" w14:textId="77777777" w:rsidR="005B6F44" w:rsidRPr="007D497E" w:rsidRDefault="007F7D02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>Objetivo de unidad con enfoque DUA:</w:t>
            </w:r>
          </w:p>
        </w:tc>
        <w:tc>
          <w:tcPr>
            <w:tcW w:w="13335" w:type="dxa"/>
            <w:gridSpan w:val="6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AA5AC8F" w14:textId="7EE7DB26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Comprender y reproducir patrones; ordenar experiencias mediante números ordinales y nociones temporales; contar colecciones de hasta 20 elementos; diferenciar seres vivos y materia inerte; reconocer animales domésticos y silvestres; y comparar y agrupar objetos según color, tamaño, longitud y cantidad. </w:t>
            </w:r>
          </w:p>
        </w:tc>
      </w:tr>
      <w:tr w:rsidR="005B6F44" w:rsidRPr="007D497E" w14:paraId="5B7BEA67" w14:textId="77777777">
        <w:trPr>
          <w:trHeight w:val="420"/>
          <w:jc w:val="center"/>
        </w:trPr>
        <w:tc>
          <w:tcPr>
            <w:tcW w:w="20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C197AFD" w14:textId="77777777" w:rsidR="005B6F44" w:rsidRPr="007D497E" w:rsidRDefault="007F7D02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>Objetivo de aprendizaje:</w:t>
            </w:r>
          </w:p>
        </w:tc>
        <w:tc>
          <w:tcPr>
            <w:tcW w:w="13335" w:type="dxa"/>
            <w:gridSpan w:val="6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9128A44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O.M.1.1. Reconocer la posición y atributos de colecciones de objetos, mediante la identificación de patrones observables, a su alrededor, para la descripción de su entorno.</w:t>
            </w:r>
          </w:p>
          <w:p w14:paraId="074F4BB7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O.M.1.2. Comprender la noción de cantidad, las relaciones de orden y la noción de adición y sustracción, con el uso de material concreto para desarrollar su pensamiento y resolver problemas de la vida cotidiana.</w:t>
            </w:r>
          </w:p>
          <w:p w14:paraId="08186C5F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O.M.1.4. Explicar los procesos de medición estimación y/o comparación de longitudes, capacidades, masas mediante el uso de unidades no convencionales en la resolución de problemas.</w:t>
            </w:r>
          </w:p>
          <w:p w14:paraId="2C023787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O.M.1.5. Reconocer situaciones cotidianas de su entorno en las que existan problemas, cuya solución, requiera aplicar las medidas monetarias y de tiempo.</w:t>
            </w:r>
          </w:p>
          <w:p w14:paraId="6C1906AA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O.CN.1.1. Observar y describir la materia inerte -natural y creada-, y los seres vivos del entorno, para diferenciarlos según sus características.</w:t>
            </w:r>
          </w:p>
          <w:p w14:paraId="172192AF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O.CN.1.2. Explorar y describir las características y necesidades de los seres vivos, desde sus propias experiencias.</w:t>
            </w:r>
          </w:p>
          <w:p w14:paraId="7E04FED7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O.CN.1.3. Observar e identificar la utilidad de las plantas y los animales en las actividades cotidianas de los seres humanos y comunicar las diferentes maneras de cuidarlos.</w:t>
            </w:r>
          </w:p>
          <w:p w14:paraId="20B171F2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O.LL.1.3. Expresarse oralmente de manera espontánea y fluida, con claridad y entonación, para interactuar con los demás en los ámbitos familiar y escolar.</w:t>
            </w:r>
          </w:p>
          <w:p w14:paraId="526D23DC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O.LL.1.6. Experimentar la escritura como un medio de expresión personal y de comunicación, mediante el uso de sus propios códigos.</w:t>
            </w:r>
          </w:p>
          <w:p w14:paraId="40058BAF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lastRenderedPageBreak/>
              <w:t>• O.ECA.1.1. Explorar las posibilidades de los sonidos, el movimiento y/o las imágenes a través de la participación en juegos que integren diversas opciones.</w:t>
            </w:r>
          </w:p>
          <w:p w14:paraId="1CF41951" w14:textId="6CE72DCD" w:rsidR="00A91183" w:rsidRPr="007D497E" w:rsidRDefault="00A91183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B6F44" w:rsidRPr="007D497E" w14:paraId="1C73B7C9" w14:textId="77777777">
        <w:trPr>
          <w:trHeight w:val="420"/>
          <w:jc w:val="center"/>
        </w:trPr>
        <w:tc>
          <w:tcPr>
            <w:tcW w:w="20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BDC512D" w14:textId="77777777" w:rsidR="005B6F44" w:rsidRPr="007D497E" w:rsidRDefault="007F7D02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lastRenderedPageBreak/>
              <w:t>Inserción curricular de la unidad:</w:t>
            </w:r>
          </w:p>
        </w:tc>
        <w:tc>
          <w:tcPr>
            <w:tcW w:w="13335" w:type="dxa"/>
            <w:gridSpan w:val="6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A1893DC" w14:textId="7C865560" w:rsidR="00F332C6" w:rsidRPr="002C4207" w:rsidRDefault="00F332C6" w:rsidP="007F7D02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noProof/>
                <w:lang w:val="es-EC"/>
              </w:rPr>
              <w:drawing>
                <wp:anchor distT="0" distB="0" distL="114300" distR="114300" simplePos="0" relativeHeight="251658240" behindDoc="1" locked="0" layoutInCell="1" allowOverlap="1" wp14:anchorId="107D6B4F" wp14:editId="2C675E32">
                  <wp:simplePos x="0" y="0"/>
                  <wp:positionH relativeFrom="column">
                    <wp:posOffset>7337598</wp:posOffset>
                  </wp:positionH>
                  <wp:positionV relativeFrom="paragraph">
                    <wp:posOffset>503</wp:posOffset>
                  </wp:positionV>
                  <wp:extent cx="854710" cy="312420"/>
                  <wp:effectExtent l="0" t="0" r="2540" b="0"/>
                  <wp:wrapTight wrapText="bothSides">
                    <wp:wrapPolygon edited="0">
                      <wp:start x="0" y="0"/>
                      <wp:lineTo x="0" y="19756"/>
                      <wp:lineTo x="21183" y="19756"/>
                      <wp:lineTo x="21183" y="0"/>
                      <wp:lineTo x="0" y="0"/>
                    </wp:wrapPolygon>
                  </wp:wrapTight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710" cy="312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C4207">
              <w:rPr>
                <w:sz w:val="24"/>
                <w:szCs w:val="24"/>
              </w:rPr>
              <w:t>M.1.4.29. Comparar y relacionar actividades con las nociones de tiempo: ayer, hoy, mañana, tarde,</w:t>
            </w:r>
            <w:r w:rsidR="002C4207" w:rsidRPr="002C4207">
              <w:rPr>
                <w:sz w:val="24"/>
                <w:szCs w:val="24"/>
              </w:rPr>
              <w:t xml:space="preserve"> </w:t>
            </w:r>
            <w:r w:rsidRPr="002C4207">
              <w:rPr>
                <w:sz w:val="24"/>
                <w:szCs w:val="24"/>
              </w:rPr>
              <w:t xml:space="preserve">noche, antes, ahora, después y días de la semana, en situaciones cotidianas. </w:t>
            </w:r>
          </w:p>
          <w:p w14:paraId="04422D33" w14:textId="5B5A4030" w:rsidR="002C4207" w:rsidRDefault="00D942BE" w:rsidP="007F7D02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 w:rsidRPr="002C4207">
              <w:rPr>
                <w:noProof/>
                <w:sz w:val="24"/>
                <w:szCs w:val="24"/>
                <w:lang w:val="es-EC"/>
              </w:rPr>
              <w:drawing>
                <wp:anchor distT="0" distB="0" distL="114300" distR="114300" simplePos="0" relativeHeight="251660288" behindDoc="1" locked="0" layoutInCell="1" allowOverlap="1" wp14:anchorId="337AD209" wp14:editId="0ABE5718">
                  <wp:simplePos x="0" y="0"/>
                  <wp:positionH relativeFrom="column">
                    <wp:posOffset>7094855</wp:posOffset>
                  </wp:positionH>
                  <wp:positionV relativeFrom="paragraph">
                    <wp:posOffset>326390</wp:posOffset>
                  </wp:positionV>
                  <wp:extent cx="1000125" cy="361950"/>
                  <wp:effectExtent l="0" t="0" r="9525" b="0"/>
                  <wp:wrapTight wrapText="bothSides">
                    <wp:wrapPolygon edited="0">
                      <wp:start x="0" y="0"/>
                      <wp:lineTo x="0" y="20463"/>
                      <wp:lineTo x="21394" y="20463"/>
                      <wp:lineTo x="21394" y="0"/>
                      <wp:lineTo x="0" y="0"/>
                    </wp:wrapPolygon>
                  </wp:wrapTight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C4207" w:rsidRPr="002C4207">
              <w:rPr>
                <w:noProof/>
                <w:sz w:val="24"/>
                <w:szCs w:val="24"/>
                <w:lang w:val="es-EC"/>
              </w:rPr>
              <w:drawing>
                <wp:anchor distT="0" distB="0" distL="114300" distR="114300" simplePos="0" relativeHeight="251659264" behindDoc="1" locked="0" layoutInCell="1" allowOverlap="1" wp14:anchorId="4D90ED50" wp14:editId="57DA344E">
                  <wp:simplePos x="0" y="0"/>
                  <wp:positionH relativeFrom="column">
                    <wp:posOffset>7470453</wp:posOffset>
                  </wp:positionH>
                  <wp:positionV relativeFrom="paragraph">
                    <wp:posOffset>27997</wp:posOffset>
                  </wp:positionV>
                  <wp:extent cx="657225" cy="361950"/>
                  <wp:effectExtent l="0" t="0" r="9525" b="0"/>
                  <wp:wrapTight wrapText="bothSides">
                    <wp:wrapPolygon edited="0">
                      <wp:start x="0" y="0"/>
                      <wp:lineTo x="0" y="20463"/>
                      <wp:lineTo x="21287" y="20463"/>
                      <wp:lineTo x="21287" y="0"/>
                      <wp:lineTo x="0" y="0"/>
                    </wp:wrapPolygon>
                  </wp:wrapTight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C4207" w:rsidRPr="002C4207">
              <w:rPr>
                <w:sz w:val="24"/>
                <w:szCs w:val="24"/>
              </w:rPr>
              <w:t>CN.1.3.1. Observar y diferenciar entre los seres vivos y la materia inerte natural y la creada por las personas del entorno.</w:t>
            </w:r>
            <w:r w:rsidR="002C4207">
              <w:rPr>
                <w:sz w:val="24"/>
                <w:szCs w:val="24"/>
              </w:rPr>
              <w:t xml:space="preserve"> </w:t>
            </w:r>
          </w:p>
          <w:p w14:paraId="7A710CD3" w14:textId="55341204" w:rsidR="002C4207" w:rsidRDefault="00D942BE" w:rsidP="007F7D02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 w:rsidRPr="002C4207">
              <w:rPr>
                <w:noProof/>
                <w:sz w:val="24"/>
                <w:szCs w:val="24"/>
                <w:lang w:val="es-EC"/>
              </w:rPr>
              <w:drawing>
                <wp:anchor distT="0" distB="0" distL="114300" distR="114300" simplePos="0" relativeHeight="251661312" behindDoc="1" locked="0" layoutInCell="1" allowOverlap="1" wp14:anchorId="313C877E" wp14:editId="14D8488F">
                  <wp:simplePos x="0" y="0"/>
                  <wp:positionH relativeFrom="column">
                    <wp:posOffset>7174230</wp:posOffset>
                  </wp:positionH>
                  <wp:positionV relativeFrom="paragraph">
                    <wp:posOffset>309880</wp:posOffset>
                  </wp:positionV>
                  <wp:extent cx="704850" cy="361950"/>
                  <wp:effectExtent l="0" t="0" r="0" b="0"/>
                  <wp:wrapTight wrapText="bothSides">
                    <wp:wrapPolygon edited="0">
                      <wp:start x="0" y="0"/>
                      <wp:lineTo x="0" y="20463"/>
                      <wp:lineTo x="21016" y="20463"/>
                      <wp:lineTo x="21016" y="0"/>
                      <wp:lineTo x="0" y="0"/>
                    </wp:wrapPolygon>
                  </wp:wrapTight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C4207" w:rsidRPr="002C4207">
              <w:rPr>
                <w:sz w:val="24"/>
                <w:szCs w:val="24"/>
              </w:rPr>
              <w:t>M.1.4.6. Agrupar colecciones de objetos del entorno según sus características físicas: color, tamaño (grande/pequeño), longitud (alto/bajo y largo/corto).</w:t>
            </w:r>
            <w:r w:rsidR="002C4207">
              <w:rPr>
                <w:sz w:val="24"/>
                <w:szCs w:val="24"/>
              </w:rPr>
              <w:t xml:space="preserve"> </w:t>
            </w:r>
          </w:p>
          <w:p w14:paraId="724097B7" w14:textId="43B36B9C" w:rsidR="002C4207" w:rsidRDefault="002C4207" w:rsidP="007F7D02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 w:rsidRPr="002C4207">
              <w:rPr>
                <w:sz w:val="24"/>
                <w:szCs w:val="24"/>
              </w:rPr>
              <w:t>CN.1.3.3. Observar e identificar los animales domésticos y silvestres de la localidad, describir su utilidad y reconocer la importancia de respetarlos.</w:t>
            </w:r>
            <w:r>
              <w:rPr>
                <w:sz w:val="24"/>
                <w:szCs w:val="24"/>
              </w:rPr>
              <w:t xml:space="preserve">  </w:t>
            </w:r>
          </w:p>
          <w:p w14:paraId="5BE5BA30" w14:textId="2D6BF399" w:rsidR="002C4207" w:rsidRPr="002C4207" w:rsidRDefault="002C4207" w:rsidP="007F7D02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 w:rsidRPr="002C4207">
              <w:rPr>
                <w:noProof/>
                <w:sz w:val="24"/>
                <w:szCs w:val="24"/>
                <w:lang w:val="es-EC"/>
              </w:rPr>
              <w:drawing>
                <wp:anchor distT="0" distB="0" distL="114300" distR="114300" simplePos="0" relativeHeight="251662336" behindDoc="1" locked="0" layoutInCell="1" allowOverlap="1" wp14:anchorId="3C7994A7" wp14:editId="63D4D745">
                  <wp:simplePos x="0" y="0"/>
                  <wp:positionH relativeFrom="column">
                    <wp:posOffset>7020153</wp:posOffset>
                  </wp:positionH>
                  <wp:positionV relativeFrom="paragraph">
                    <wp:posOffset>16377</wp:posOffset>
                  </wp:positionV>
                  <wp:extent cx="990600" cy="371475"/>
                  <wp:effectExtent l="0" t="0" r="0" b="9525"/>
                  <wp:wrapTight wrapText="bothSides">
                    <wp:wrapPolygon edited="0">
                      <wp:start x="0" y="0"/>
                      <wp:lineTo x="0" y="21046"/>
                      <wp:lineTo x="21185" y="21046"/>
                      <wp:lineTo x="21185" y="0"/>
                      <wp:lineTo x="0" y="0"/>
                    </wp:wrapPolygon>
                  </wp:wrapTight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2C4207">
              <w:rPr>
                <w:sz w:val="24"/>
                <w:szCs w:val="24"/>
              </w:rPr>
              <w:t>M.1.4.6. Agrupar colecciones de objetos del entorno según sus características físicas: color, tamaño (grande/pequeño), longitud (alto/bajo y largo/corto).</w:t>
            </w:r>
            <w:r>
              <w:rPr>
                <w:sz w:val="24"/>
                <w:szCs w:val="24"/>
              </w:rPr>
              <w:t xml:space="preserve">  </w:t>
            </w:r>
          </w:p>
          <w:p w14:paraId="4FFF9E96" w14:textId="2EE19028" w:rsidR="002C4207" w:rsidRPr="007D497E" w:rsidRDefault="002C4207" w:rsidP="002C420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B6F44" w:rsidRPr="007D497E" w14:paraId="3E65C797" w14:textId="77777777">
        <w:trPr>
          <w:trHeight w:val="420"/>
          <w:jc w:val="center"/>
        </w:trPr>
        <w:tc>
          <w:tcPr>
            <w:tcW w:w="20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E5E64F3" w14:textId="77777777" w:rsidR="005B6F44" w:rsidRPr="007D497E" w:rsidRDefault="007F7D02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>Criterios de Evaluación</w:t>
            </w:r>
          </w:p>
        </w:tc>
        <w:tc>
          <w:tcPr>
            <w:tcW w:w="13335" w:type="dxa"/>
            <w:gridSpan w:val="6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6538A55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CE.M.1.1. Clasifica objetos del entorno, establece sus semejanzas y diferencias, la ubicación en la que se encuentran en referencia a sí mismo y a otros objetos, selecciona los atributos que los caracterizan para construir patrones sencillos y expresar situaciones cotidianas.</w:t>
            </w:r>
          </w:p>
          <w:p w14:paraId="6DEEA05D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CE.M.1.2. Utiliza el conteo de colecciones de objetos de hasta 20 unidades; el conocimiento de cantidad y los numerales del 0 al 10 para ordenar, sumar o restar y resolver problemas sencillos en situaciones significativas.</w:t>
            </w:r>
          </w:p>
          <w:p w14:paraId="768B068B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CE.M.1.3. Utiliza las nociones de longitud, capacidad, volumen y superficie, peso o temperatura (corto/largo/alto/bajo; vacío/lleno; grande/pequeño; liviano/pesado; caliente/frío) para describir y comparar objetos o lugares, identificar cuerpos y figuras geométricas en su entorno; comprende y valora el espacio que lo rodea y soluciona de forma individual o grupal situaciones cotidianas.</w:t>
            </w:r>
          </w:p>
          <w:p w14:paraId="4E86FEF4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CE.M.1.4. Resuelve situaciones que requieran de la comparación y medición (con unidades no convencionales) de longitudes y pesos de elementos del entorno, la identificación de monedas, del valor del dinero y del ahorro; y la descripción de sus actividades cotidianas de acuerdo con secuencias temporales.</w:t>
            </w:r>
          </w:p>
          <w:p w14:paraId="2BEFA53E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CE.CN.1.1. Explica desde su propia experiencia las características, necesidades, hábitat e importancia de los seres vivos, la diferencia de la materia inerte natural y creada y comunica formas de cuidado y respeto.</w:t>
            </w:r>
          </w:p>
          <w:p w14:paraId="23A303C2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CE.LL.1.6. Registra, expresa y comunica ideas mediante sus propios códigos; explora la formación de palabras y oraciones; selecciona y utiliza diferentes recursos y materiales para sus producciones escritas; y muestra interés por escribir.</w:t>
            </w:r>
          </w:p>
          <w:p w14:paraId="48646466" w14:textId="77777777" w:rsidR="00A91183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CE.ECA.1.1. Expresa libremente sus emociones con la experimentación de sonidos de la naturaleza y de la voz, del cuerpo en movimiento, en el juego simbólico, en la narración y en la plástica, para la representación de sus propias ideas.</w:t>
            </w:r>
          </w:p>
          <w:p w14:paraId="3FD3E0D9" w14:textId="77777777" w:rsidR="00D942BE" w:rsidRPr="007D497E" w:rsidRDefault="00D942B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B6F44" w:rsidRPr="007D497E" w14:paraId="2469475E" w14:textId="77777777">
        <w:trPr>
          <w:trHeight w:val="420"/>
          <w:tblHeader/>
          <w:jc w:val="center"/>
        </w:trPr>
        <w:tc>
          <w:tcPr>
            <w:tcW w:w="202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1A6AEC4" w14:textId="77777777" w:rsidR="005B6F44" w:rsidRPr="007D497E" w:rsidRDefault="007F7D02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lastRenderedPageBreak/>
              <w:t>Destrezas con criterio de desempeño</w:t>
            </w:r>
          </w:p>
        </w:tc>
        <w:tc>
          <w:tcPr>
            <w:tcW w:w="469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28B76E9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 xml:space="preserve">ORIENTACIONES METODOLÓGICAS PARA LA ENSEÑANZA Y APRENDIZAJE </w:t>
            </w:r>
          </w:p>
        </w:tc>
        <w:tc>
          <w:tcPr>
            <w:tcW w:w="214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B5D9D17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>Aplicación de los principios del DUA</w:t>
            </w:r>
          </w:p>
        </w:tc>
        <w:tc>
          <w:tcPr>
            <w:tcW w:w="172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1604A07" w14:textId="77777777" w:rsidR="005B6F44" w:rsidRPr="007D497E" w:rsidRDefault="007F7D02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 xml:space="preserve">Integración bíblica </w:t>
            </w:r>
          </w:p>
        </w:tc>
        <w:tc>
          <w:tcPr>
            <w:tcW w:w="154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604E41B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>Recursos</w:t>
            </w:r>
          </w:p>
        </w:tc>
        <w:tc>
          <w:tcPr>
            <w:tcW w:w="3225" w:type="dxa"/>
            <w:gridSpan w:val="2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4AFB96C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>Evaluación</w:t>
            </w:r>
          </w:p>
        </w:tc>
      </w:tr>
      <w:tr w:rsidR="005B6F44" w:rsidRPr="007D497E" w14:paraId="05E1D21B" w14:textId="77777777">
        <w:trPr>
          <w:trHeight w:val="420"/>
          <w:tblHeader/>
          <w:jc w:val="center"/>
        </w:trPr>
        <w:tc>
          <w:tcPr>
            <w:tcW w:w="2025" w:type="dxa"/>
            <w:vMerge/>
            <w:shd w:val="clear" w:color="auto" w:fill="B6D7A8"/>
          </w:tcPr>
          <w:p w14:paraId="75E3A089" w14:textId="77777777" w:rsidR="005B6F44" w:rsidRPr="007D497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29B3C" w14:textId="77777777" w:rsidR="005B6F44" w:rsidRPr="007D497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A2330" w14:textId="77777777" w:rsidR="005B6F44" w:rsidRPr="007D497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4D2D5" w14:textId="77777777" w:rsidR="005B6F44" w:rsidRPr="007D497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932E2" w14:textId="77777777" w:rsidR="005B6F44" w:rsidRPr="007D497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1C1EB88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70" w:type="dxa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7759BAB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 xml:space="preserve">Técnicas e instrumentos </w:t>
            </w:r>
          </w:p>
        </w:tc>
      </w:tr>
      <w:tr w:rsidR="005B6F44" w:rsidRPr="007D497E" w14:paraId="6158242B" w14:textId="77777777">
        <w:trPr>
          <w:jc w:val="center"/>
        </w:trPr>
        <w:tc>
          <w:tcPr>
            <w:tcW w:w="20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5B69125" w14:textId="77777777" w:rsidR="00A91183" w:rsidRPr="007D497E" w:rsidRDefault="00A91183">
            <w:pPr>
              <w:spacing w:line="240" w:lineRule="auto"/>
              <w:rPr>
                <w:sz w:val="24"/>
                <w:szCs w:val="24"/>
              </w:rPr>
            </w:pPr>
          </w:p>
          <w:p w14:paraId="17EAFCB4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M.1.4.8. Describir y reproducir patrones con objetos del entorno por color, forma, tamaño, longitud o con siluetas de figuras geométricas, sonidos y movimientos.</w:t>
            </w:r>
          </w:p>
          <w:p w14:paraId="2CED4B13" w14:textId="77777777" w:rsidR="00A91183" w:rsidRPr="007D497E" w:rsidRDefault="00A91183">
            <w:pPr>
              <w:spacing w:line="240" w:lineRule="auto"/>
              <w:rPr>
                <w:sz w:val="24"/>
                <w:szCs w:val="24"/>
              </w:rPr>
            </w:pPr>
          </w:p>
          <w:p w14:paraId="2665EEE5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ECA.1.1.5. Participar activamente en situaciones que posibiliten el desarrollo de la sensorialidad, experimentando con distintos olores, sabores, imágenes, texturas, sonidos, etc. del entorno próximo, natural y/o artificial.</w:t>
            </w:r>
          </w:p>
          <w:p w14:paraId="2F8A9C9C" w14:textId="77777777" w:rsidR="00A91183" w:rsidRPr="007D497E" w:rsidRDefault="00A91183">
            <w:pPr>
              <w:spacing w:line="240" w:lineRule="auto"/>
              <w:rPr>
                <w:sz w:val="24"/>
                <w:szCs w:val="24"/>
              </w:rPr>
            </w:pPr>
          </w:p>
          <w:p w14:paraId="73A6E935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lastRenderedPageBreak/>
              <w:t>EF.1.3.2. Usar gestos convencionales y/o espontáneos, habilidades motrices básicas, posturas, ritmos y tipos de movimiento (lento, rápido, continuo, discontinuo, fuerte, suave, entre otros) como recursos expresivos para comunicar los mensajes producidos.</w:t>
            </w:r>
          </w:p>
        </w:tc>
        <w:tc>
          <w:tcPr>
            <w:tcW w:w="469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582C5D9" w14:textId="77777777" w:rsidR="0062141D" w:rsidRPr="007D497E" w:rsidRDefault="0062141D" w:rsidP="0062141D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lastRenderedPageBreak/>
              <w:t>LECCIÓN 1: PATRONES CON OBJETOS, SONIDOS Y MOVIMIENTOS</w:t>
            </w:r>
          </w:p>
          <w:p w14:paraId="68C0C088" w14:textId="77777777" w:rsidR="00F332C6" w:rsidRPr="007D497E" w:rsidRDefault="00F332C6">
            <w:pPr>
              <w:spacing w:line="240" w:lineRule="auto"/>
              <w:rPr>
                <w:sz w:val="24"/>
                <w:szCs w:val="24"/>
              </w:rPr>
            </w:pPr>
          </w:p>
          <w:p w14:paraId="68B224F1" w14:textId="20B60F52" w:rsidR="00A91183" w:rsidRDefault="007F7D02">
            <w:pPr>
              <w:spacing w:line="240" w:lineRule="auto"/>
              <w:rPr>
                <w:b/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 xml:space="preserve">¡DESPIERTA TU MENTE! </w:t>
            </w:r>
          </w:p>
          <w:p w14:paraId="03768480" w14:textId="77777777" w:rsidR="00951B6B" w:rsidRPr="007D497E" w:rsidRDefault="00951B6B">
            <w:pPr>
              <w:spacing w:line="240" w:lineRule="auto"/>
              <w:rPr>
                <w:sz w:val="24"/>
                <w:szCs w:val="24"/>
              </w:rPr>
            </w:pPr>
          </w:p>
          <w:p w14:paraId="15401B34" w14:textId="74ED7A69" w:rsidR="00A91183" w:rsidRDefault="007F7D02">
            <w:pPr>
              <w:spacing w:line="240" w:lineRule="auto"/>
              <w:rPr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t>Actividades del libro:</w:t>
            </w:r>
            <w:r w:rsidRPr="007D497E">
              <w:rPr>
                <w:sz w:val="24"/>
                <w:szCs w:val="24"/>
              </w:rPr>
              <w:t xml:space="preserve"> realizar la secuencia de aplausos y zapateos y explicar si resultó fácil o difícil (p. 212).</w:t>
            </w:r>
          </w:p>
          <w:p w14:paraId="557E0B6C" w14:textId="77777777" w:rsidR="00F332C6" w:rsidRPr="007D497E" w:rsidRDefault="00F332C6">
            <w:pPr>
              <w:spacing w:line="240" w:lineRule="auto"/>
              <w:rPr>
                <w:sz w:val="24"/>
                <w:szCs w:val="24"/>
              </w:rPr>
            </w:pPr>
          </w:p>
          <w:p w14:paraId="576051B6" w14:textId="127A7F06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semáforo rítmico con tarjetas para alternar aplauso, zapateo y pausa.</w:t>
            </w:r>
          </w:p>
          <w:p w14:paraId="0067B265" w14:textId="25337C6C" w:rsidR="00951B6B" w:rsidRDefault="00951B6B">
            <w:pPr>
              <w:spacing w:line="240" w:lineRule="auto"/>
              <w:rPr>
                <w:sz w:val="24"/>
                <w:szCs w:val="24"/>
              </w:rPr>
            </w:pPr>
          </w:p>
          <w:p w14:paraId="433909C3" w14:textId="599B7982" w:rsidR="00951B6B" w:rsidRPr="00951B6B" w:rsidRDefault="00951B6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t>Aplicación DUA: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t>La actividad combina tarjetas visuales, ritmo y movimiento corporal, permitiendo que los niños comprendan y reproduzcan el patrón mediante diferentes formas de participación.</w:t>
            </w:r>
          </w:p>
          <w:p w14:paraId="3427F0B0" w14:textId="7B49631B" w:rsidR="00951B6B" w:rsidRDefault="00951B6B">
            <w:pPr>
              <w:spacing w:line="240" w:lineRule="auto"/>
            </w:pPr>
          </w:p>
          <w:p w14:paraId="496BF479" w14:textId="77777777" w:rsidR="00951B6B" w:rsidRPr="007D497E" w:rsidRDefault="00951B6B">
            <w:pPr>
              <w:spacing w:line="240" w:lineRule="auto"/>
              <w:rPr>
                <w:sz w:val="24"/>
                <w:szCs w:val="24"/>
              </w:rPr>
            </w:pPr>
          </w:p>
          <w:p w14:paraId="252B9952" w14:textId="0A8AFA98" w:rsidR="00A91183" w:rsidRDefault="002819C4">
            <w:pPr>
              <w:spacing w:line="240" w:lineRule="auto"/>
              <w:rPr>
                <w:b/>
                <w:sz w:val="24"/>
                <w:szCs w:val="24"/>
              </w:rPr>
            </w:pPr>
            <w:r w:rsidRPr="002819C4">
              <w:rPr>
                <w:b/>
                <w:sz w:val="24"/>
                <w:szCs w:val="24"/>
              </w:rPr>
              <w:t>GRAMÁTICA – DESCUBRIMOS</w:t>
            </w:r>
          </w:p>
          <w:p w14:paraId="793C597F" w14:textId="77777777" w:rsidR="00951B6B" w:rsidRPr="007D497E" w:rsidRDefault="00951B6B">
            <w:pPr>
              <w:spacing w:line="240" w:lineRule="auto"/>
              <w:rPr>
                <w:sz w:val="24"/>
                <w:szCs w:val="24"/>
              </w:rPr>
            </w:pPr>
          </w:p>
          <w:p w14:paraId="14A5AF57" w14:textId="1B4261B0" w:rsidR="00A91183" w:rsidRDefault="007F7D02">
            <w:pPr>
              <w:spacing w:line="240" w:lineRule="auto"/>
              <w:rPr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t>Actividades del libro:</w:t>
            </w:r>
            <w:r w:rsidRPr="007D497E">
              <w:rPr>
                <w:sz w:val="24"/>
                <w:szCs w:val="24"/>
              </w:rPr>
              <w:t xml:space="preserve"> observar y diferenciar patrón y secuencia mediante carros y cohetes (p. 213).</w:t>
            </w:r>
          </w:p>
          <w:p w14:paraId="5CAA5CDA" w14:textId="77777777" w:rsidR="00951B6B" w:rsidRPr="007D497E" w:rsidRDefault="00951B6B">
            <w:pPr>
              <w:spacing w:line="240" w:lineRule="auto"/>
              <w:rPr>
                <w:sz w:val="24"/>
                <w:szCs w:val="24"/>
              </w:rPr>
            </w:pPr>
          </w:p>
          <w:p w14:paraId="33445A33" w14:textId="0EB8EEB7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construir patrones AB, AAB y ABC con bloques, tapas o figuras.</w:t>
            </w:r>
          </w:p>
          <w:p w14:paraId="67AA9BF3" w14:textId="172D9F55" w:rsidR="00951B6B" w:rsidRDefault="00951B6B">
            <w:pPr>
              <w:spacing w:line="240" w:lineRule="auto"/>
              <w:rPr>
                <w:sz w:val="24"/>
                <w:szCs w:val="24"/>
              </w:rPr>
            </w:pPr>
          </w:p>
          <w:p w14:paraId="4C46427D" w14:textId="4CAE17BF" w:rsidR="00951B6B" w:rsidRDefault="00951B6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lastRenderedPageBreak/>
              <w:t>Aplicación DUA: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t>Se ofrecen materiales concretos y variados para que cada estudiante construya y represente patrones de acuerdo con sus posibilidades e intereses.</w:t>
            </w:r>
          </w:p>
          <w:p w14:paraId="5DE39D56" w14:textId="77777777" w:rsidR="00951B6B" w:rsidRPr="007D497E" w:rsidRDefault="00951B6B">
            <w:pPr>
              <w:spacing w:line="240" w:lineRule="auto"/>
              <w:rPr>
                <w:sz w:val="24"/>
                <w:szCs w:val="24"/>
              </w:rPr>
            </w:pPr>
            <w:bookmarkStart w:id="0" w:name="_GoBack"/>
            <w:bookmarkEnd w:id="0"/>
          </w:p>
          <w:p w14:paraId="604515D7" w14:textId="3E9D11C7" w:rsidR="00A91183" w:rsidRDefault="00D942BE">
            <w:pPr>
              <w:spacing w:line="240" w:lineRule="auto"/>
              <w:rPr>
                <w:b/>
                <w:sz w:val="24"/>
                <w:szCs w:val="24"/>
              </w:rPr>
            </w:pPr>
            <w:r w:rsidRPr="00D942BE">
              <w:rPr>
                <w:b/>
                <w:sz w:val="24"/>
                <w:szCs w:val="24"/>
              </w:rPr>
              <w:t xml:space="preserve">LÓGICA – CONECTEMOS </w:t>
            </w:r>
          </w:p>
          <w:p w14:paraId="310D90E6" w14:textId="77777777" w:rsidR="0062141D" w:rsidRPr="007D497E" w:rsidRDefault="0062141D">
            <w:pPr>
              <w:spacing w:line="240" w:lineRule="auto"/>
              <w:rPr>
                <w:sz w:val="24"/>
                <w:szCs w:val="24"/>
              </w:rPr>
            </w:pPr>
          </w:p>
          <w:p w14:paraId="5563C59A" w14:textId="64ECF643" w:rsidR="00A91183" w:rsidRDefault="007F7D02">
            <w:pPr>
              <w:spacing w:line="240" w:lineRule="auto"/>
              <w:rPr>
                <w:sz w:val="24"/>
                <w:szCs w:val="24"/>
              </w:rPr>
            </w:pPr>
            <w:r w:rsidRPr="0062141D">
              <w:rPr>
                <w:b/>
                <w:bCs/>
                <w:sz w:val="24"/>
                <w:szCs w:val="24"/>
              </w:rPr>
              <w:t>Actividades del libro:</w:t>
            </w:r>
            <w:r w:rsidRPr="007D497E">
              <w:rPr>
                <w:sz w:val="24"/>
                <w:szCs w:val="24"/>
              </w:rPr>
              <w:t xml:space="preserve"> completar patrones de imágenes vinculados a Éxodo 31:18 y 1 Corintios 15:3-4 y descubrir patrones de color (pp. 214-215).</w:t>
            </w:r>
          </w:p>
          <w:p w14:paraId="71B05FC6" w14:textId="77777777" w:rsidR="0062141D" w:rsidRPr="007D497E" w:rsidRDefault="0062141D">
            <w:pPr>
              <w:spacing w:line="240" w:lineRule="auto"/>
              <w:rPr>
                <w:sz w:val="24"/>
                <w:szCs w:val="24"/>
              </w:rPr>
            </w:pPr>
          </w:p>
          <w:p w14:paraId="6FA07F62" w14:textId="74CE9B62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bolsa misteriosa para anticipar el objeto que continúa y explicar la regla.</w:t>
            </w:r>
          </w:p>
          <w:p w14:paraId="352C0759" w14:textId="7522A7D6" w:rsidR="0062141D" w:rsidRDefault="0062141D">
            <w:pPr>
              <w:spacing w:line="240" w:lineRule="auto"/>
              <w:rPr>
                <w:sz w:val="24"/>
                <w:szCs w:val="24"/>
              </w:rPr>
            </w:pPr>
          </w:p>
          <w:p w14:paraId="4D8DBA06" w14:textId="0D481B87" w:rsidR="0062141D" w:rsidRDefault="0062141D">
            <w:pPr>
              <w:spacing w:line="240" w:lineRule="auto"/>
              <w:rPr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t>Aplicación DUA: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t>La dinámica favorece la curiosidad y permite anticipar la secuencia mediante manipulación, señalamiento, palabras o apoyos visuales.</w:t>
            </w:r>
          </w:p>
          <w:p w14:paraId="270BDBE1" w14:textId="77777777" w:rsidR="0062141D" w:rsidRPr="007D497E" w:rsidRDefault="0062141D" w:rsidP="00D942BE">
            <w:pPr>
              <w:spacing w:line="240" w:lineRule="auto"/>
              <w:ind w:firstLine="720"/>
              <w:rPr>
                <w:sz w:val="24"/>
                <w:szCs w:val="24"/>
              </w:rPr>
            </w:pPr>
          </w:p>
          <w:p w14:paraId="7B43B5A7" w14:textId="0B4EF5C8" w:rsidR="00A91183" w:rsidRDefault="00D942BE">
            <w:pPr>
              <w:spacing w:line="240" w:lineRule="auto"/>
              <w:rPr>
                <w:b/>
                <w:sz w:val="24"/>
                <w:szCs w:val="24"/>
              </w:rPr>
            </w:pPr>
            <w:r w:rsidRPr="00D942BE">
              <w:rPr>
                <w:b/>
                <w:sz w:val="24"/>
                <w:szCs w:val="24"/>
              </w:rPr>
              <w:t>RETÓRICA – EXPRESEMOS</w:t>
            </w:r>
          </w:p>
          <w:p w14:paraId="4C276599" w14:textId="77777777" w:rsidR="0062141D" w:rsidRPr="007D497E" w:rsidRDefault="0062141D">
            <w:pPr>
              <w:spacing w:line="240" w:lineRule="auto"/>
              <w:rPr>
                <w:sz w:val="24"/>
                <w:szCs w:val="24"/>
              </w:rPr>
            </w:pPr>
          </w:p>
          <w:p w14:paraId="6F9CCCF6" w14:textId="1E716B9C" w:rsidR="00A91183" w:rsidRDefault="007F7D02">
            <w:pPr>
              <w:spacing w:line="240" w:lineRule="auto"/>
              <w:rPr>
                <w:sz w:val="24"/>
                <w:szCs w:val="24"/>
              </w:rPr>
            </w:pPr>
            <w:r w:rsidRPr="0062141D">
              <w:rPr>
                <w:b/>
                <w:bCs/>
                <w:sz w:val="24"/>
                <w:szCs w:val="24"/>
              </w:rPr>
              <w:t>Actividades del libro:</w:t>
            </w:r>
            <w:r w:rsidRPr="007D497E">
              <w:rPr>
                <w:sz w:val="24"/>
                <w:szCs w:val="24"/>
              </w:rPr>
              <w:t xml:space="preserve"> ejecutar secuencias de caminar lento/rápido, aplauso fuerte/suave y saltos rápidos/lentos; completar el movimiento faltante (p. 216).</w:t>
            </w:r>
          </w:p>
          <w:p w14:paraId="003A0F06" w14:textId="77777777" w:rsidR="0062141D" w:rsidRPr="007D497E" w:rsidRDefault="0062141D">
            <w:pPr>
              <w:spacing w:line="240" w:lineRule="auto"/>
              <w:rPr>
                <w:sz w:val="24"/>
                <w:szCs w:val="24"/>
              </w:rPr>
            </w:pPr>
          </w:p>
          <w:p w14:paraId="6D6FFEF6" w14:textId="798C0CE7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cada equipo crea una secuencia corporal de cuatro pasos y la enseña al grupo.</w:t>
            </w:r>
          </w:p>
          <w:p w14:paraId="0CD7E6DE" w14:textId="51C08A52" w:rsidR="0062141D" w:rsidRDefault="0062141D">
            <w:pPr>
              <w:spacing w:line="240" w:lineRule="auto"/>
              <w:rPr>
                <w:sz w:val="24"/>
                <w:szCs w:val="24"/>
              </w:rPr>
            </w:pPr>
          </w:p>
          <w:p w14:paraId="6287440E" w14:textId="3A26264E" w:rsidR="0062141D" w:rsidRDefault="0062141D">
            <w:pPr>
              <w:spacing w:line="240" w:lineRule="auto"/>
              <w:rPr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t>Aplicación DUA:</w:t>
            </w:r>
            <w:r>
              <w:t xml:space="preserve"> Se promueve la acción y expresión mediante movimientos, gestos o ritmos, fortaleciendo la colaboración y la elección de roles dentro del equipo.</w:t>
            </w:r>
          </w:p>
          <w:p w14:paraId="3183630A" w14:textId="187B4529" w:rsidR="0062141D" w:rsidRDefault="0062141D">
            <w:pPr>
              <w:spacing w:line="240" w:lineRule="auto"/>
              <w:rPr>
                <w:sz w:val="24"/>
                <w:szCs w:val="24"/>
              </w:rPr>
            </w:pPr>
          </w:p>
          <w:p w14:paraId="4C18F728" w14:textId="77777777" w:rsidR="0062141D" w:rsidRPr="007D497E" w:rsidRDefault="0062141D">
            <w:pPr>
              <w:spacing w:line="240" w:lineRule="auto"/>
              <w:rPr>
                <w:sz w:val="24"/>
                <w:szCs w:val="24"/>
              </w:rPr>
            </w:pPr>
          </w:p>
          <w:p w14:paraId="7C951E79" w14:textId="7A2CB1D2" w:rsidR="00A91183" w:rsidRDefault="007F7D02">
            <w:pPr>
              <w:spacing w:line="240" w:lineRule="auto"/>
              <w:rPr>
                <w:b/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 xml:space="preserve">CONOCIMIENTO EN ACCIÓN </w:t>
            </w:r>
          </w:p>
          <w:p w14:paraId="1FAEC951" w14:textId="77777777" w:rsidR="0062141D" w:rsidRPr="007D497E" w:rsidRDefault="0062141D">
            <w:pPr>
              <w:spacing w:line="240" w:lineRule="auto"/>
              <w:rPr>
                <w:sz w:val="24"/>
                <w:szCs w:val="24"/>
              </w:rPr>
            </w:pPr>
          </w:p>
          <w:p w14:paraId="7FBEF294" w14:textId="7DC35EC7" w:rsidR="00A91183" w:rsidRDefault="00951B6B">
            <w:pPr>
              <w:spacing w:line="240" w:lineRule="auto"/>
              <w:rPr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t>Actividad del libro:</w:t>
            </w:r>
            <w:r w:rsidR="007F7D02" w:rsidRPr="007D497E">
              <w:rPr>
                <w:sz w:val="24"/>
                <w:szCs w:val="24"/>
              </w:rPr>
              <w:t xml:space="preserve"> observar color, forma, textura y olor de seis frutas o verduras y formar tres patrones para comentarlos en clase (p. 217).</w:t>
            </w:r>
          </w:p>
          <w:p w14:paraId="4B17E816" w14:textId="77777777" w:rsidR="0062141D" w:rsidRPr="007D497E" w:rsidRDefault="0062141D">
            <w:pPr>
              <w:spacing w:line="240" w:lineRule="auto"/>
              <w:rPr>
                <w:sz w:val="24"/>
                <w:szCs w:val="24"/>
              </w:rPr>
            </w:pPr>
          </w:p>
          <w:p w14:paraId="5B6D03E3" w14:textId="0F6DDE01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elaborar un collage de patrones con imágenes de alimentos del contexto ecuatoriano.</w:t>
            </w:r>
          </w:p>
          <w:p w14:paraId="04EA7AF9" w14:textId="327C552F" w:rsidR="0062141D" w:rsidRDefault="0062141D">
            <w:pPr>
              <w:spacing w:line="240" w:lineRule="auto"/>
              <w:rPr>
                <w:sz w:val="24"/>
                <w:szCs w:val="24"/>
              </w:rPr>
            </w:pPr>
          </w:p>
          <w:p w14:paraId="66DCC4CA" w14:textId="5B6DA88F" w:rsidR="0062141D" w:rsidRDefault="0062141D">
            <w:pPr>
              <w:spacing w:line="240" w:lineRule="auto"/>
              <w:rPr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t>Aplicación DUA: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t>La actividad utiliza imágenes cercanas al contexto del estudiante y permite demostrar el aprendizaje mediante recorte, organización, collage o explicación oral.</w:t>
            </w:r>
          </w:p>
          <w:p w14:paraId="5CBF7F3D" w14:textId="77777777" w:rsidR="0062141D" w:rsidRPr="007D497E" w:rsidRDefault="0062141D">
            <w:pPr>
              <w:spacing w:line="240" w:lineRule="auto"/>
              <w:rPr>
                <w:sz w:val="24"/>
                <w:szCs w:val="24"/>
              </w:rPr>
            </w:pPr>
          </w:p>
          <w:p w14:paraId="003AF981" w14:textId="7FA32050" w:rsidR="00A91183" w:rsidRDefault="007F7D02">
            <w:pPr>
              <w:spacing w:line="240" w:lineRule="auto"/>
              <w:rPr>
                <w:b/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 xml:space="preserve">VENTANA INTERACTIVA </w:t>
            </w:r>
          </w:p>
          <w:p w14:paraId="301B95B3" w14:textId="77777777" w:rsidR="0062141D" w:rsidRPr="007D497E" w:rsidRDefault="0062141D">
            <w:pPr>
              <w:spacing w:line="240" w:lineRule="auto"/>
              <w:rPr>
                <w:sz w:val="24"/>
                <w:szCs w:val="24"/>
              </w:rPr>
            </w:pPr>
          </w:p>
          <w:p w14:paraId="71827BC3" w14:textId="2D4AB897" w:rsidR="00A91183" w:rsidRDefault="007F7D02">
            <w:pPr>
              <w:spacing w:line="240" w:lineRule="auto"/>
              <w:rPr>
                <w:sz w:val="24"/>
                <w:szCs w:val="24"/>
              </w:rPr>
            </w:pPr>
            <w:r w:rsidRPr="0062141D">
              <w:rPr>
                <w:b/>
                <w:bCs/>
                <w:sz w:val="24"/>
                <w:szCs w:val="24"/>
              </w:rPr>
              <w:t>Video del libro:</w:t>
            </w:r>
            <w:r w:rsidRPr="007D497E">
              <w:rPr>
                <w:sz w:val="24"/>
                <w:szCs w:val="24"/>
              </w:rPr>
              <w:t xml:space="preserve"> no se registra código QR o video específico en las páginas 212-217.</w:t>
            </w:r>
          </w:p>
          <w:p w14:paraId="2698340D" w14:textId="77777777" w:rsidR="0062141D" w:rsidRPr="007D497E" w:rsidRDefault="0062141D">
            <w:pPr>
              <w:spacing w:line="240" w:lineRule="auto"/>
              <w:rPr>
                <w:sz w:val="24"/>
                <w:szCs w:val="24"/>
              </w:rPr>
            </w:pPr>
          </w:p>
          <w:p w14:paraId="343D5A1A" w14:textId="77777777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grabar una secuencia de movimientos y reproducirla para que otro equipo descubra el patrón.</w:t>
            </w:r>
          </w:p>
          <w:p w14:paraId="5E36BC74" w14:textId="77777777" w:rsidR="0062141D" w:rsidRDefault="0062141D">
            <w:pPr>
              <w:spacing w:line="240" w:lineRule="auto"/>
              <w:rPr>
                <w:sz w:val="24"/>
                <w:szCs w:val="24"/>
              </w:rPr>
            </w:pPr>
          </w:p>
          <w:p w14:paraId="13957C87" w14:textId="77777777" w:rsidR="0062141D" w:rsidRDefault="0062141D">
            <w:pPr>
              <w:spacing w:line="240" w:lineRule="auto"/>
            </w:pPr>
            <w:r w:rsidRPr="00951B6B">
              <w:rPr>
                <w:b/>
                <w:bCs/>
                <w:sz w:val="24"/>
                <w:szCs w:val="24"/>
              </w:rPr>
              <w:t>Aplicación DUA: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t>Se integran recursos corporales y audiovisuales como formas alternativas de representar, crear y reconocer patrones de manera colaborativa.</w:t>
            </w:r>
          </w:p>
          <w:p w14:paraId="68D7127E" w14:textId="77777777" w:rsidR="00D942BE" w:rsidRDefault="00D942BE">
            <w:pPr>
              <w:spacing w:line="240" w:lineRule="auto"/>
            </w:pPr>
          </w:p>
          <w:p w14:paraId="1DED689B" w14:textId="77777777" w:rsidR="00D942BE" w:rsidRDefault="00D942BE">
            <w:pPr>
              <w:spacing w:line="240" w:lineRule="auto"/>
            </w:pPr>
          </w:p>
          <w:p w14:paraId="37D2CD50" w14:textId="77777777" w:rsidR="00D942BE" w:rsidRDefault="00D942BE">
            <w:pPr>
              <w:spacing w:line="240" w:lineRule="auto"/>
            </w:pPr>
          </w:p>
          <w:p w14:paraId="35D2E6FF" w14:textId="589A2D37" w:rsidR="00D942BE" w:rsidRPr="007D497E" w:rsidRDefault="00D942B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60F22DF" w14:textId="56437507" w:rsidR="00F332C6" w:rsidRDefault="007F7D02">
            <w:pPr>
              <w:spacing w:line="240" w:lineRule="auto"/>
              <w:rPr>
                <w:b/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lastRenderedPageBreak/>
              <w:t xml:space="preserve">¡DESPIERTA TU MENTE! </w:t>
            </w:r>
            <w:r w:rsidR="00F332C6">
              <w:rPr>
                <w:b/>
                <w:sz w:val="24"/>
                <w:szCs w:val="24"/>
              </w:rPr>
              <w:t>–</w:t>
            </w:r>
            <w:r w:rsidRPr="007D497E">
              <w:rPr>
                <w:b/>
                <w:sz w:val="24"/>
                <w:szCs w:val="24"/>
              </w:rPr>
              <w:t xml:space="preserve"> </w:t>
            </w:r>
          </w:p>
          <w:p w14:paraId="76F48FF0" w14:textId="45A7164B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>Aplicación DUA</w:t>
            </w:r>
          </w:p>
          <w:p w14:paraId="1F42D915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Representación: tarjetas visuales de acciones, demostración corporal y ritmo modelado.</w:t>
            </w:r>
          </w:p>
          <w:p w14:paraId="628ECDDF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Acción y expresión: aplaudir, zapatear, señalar o usar instrumentos simples.</w:t>
            </w:r>
          </w:p>
          <w:p w14:paraId="1B7CDCA6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Compromiso: juego breve, elección de movimiento y desafío graduado.</w:t>
            </w:r>
          </w:p>
          <w:p w14:paraId="202990B7" w14:textId="23E82E0D" w:rsidR="00A91183" w:rsidRPr="007D497E" w:rsidRDefault="002819C4">
            <w:pPr>
              <w:spacing w:line="240" w:lineRule="auto"/>
              <w:rPr>
                <w:sz w:val="24"/>
                <w:szCs w:val="24"/>
              </w:rPr>
            </w:pPr>
            <w:r w:rsidRPr="002819C4">
              <w:rPr>
                <w:b/>
                <w:sz w:val="24"/>
                <w:szCs w:val="24"/>
              </w:rPr>
              <w:t>GRAMÁTICA – DESCUBRIMOS</w:t>
            </w:r>
            <w:r w:rsidR="007F7D02" w:rsidRPr="007D497E">
              <w:rPr>
                <w:b/>
                <w:sz w:val="24"/>
                <w:szCs w:val="24"/>
              </w:rPr>
              <w:t>- Aplicación DUA</w:t>
            </w:r>
          </w:p>
          <w:p w14:paraId="75A19019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Representación: objetos concretos, pictogramas, colores y organizador patrón/secuencia.</w:t>
            </w:r>
          </w:p>
          <w:p w14:paraId="52220432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lastRenderedPageBreak/>
              <w:t>• Acción y expresión: ordenar, manipular, dibujar o verbalizar la regla.</w:t>
            </w:r>
          </w:p>
          <w:p w14:paraId="7E07C867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Compromiso: elección de objetos y nivel de complejidad.</w:t>
            </w:r>
          </w:p>
          <w:p w14:paraId="0BA01A3F" w14:textId="1ECE49F2" w:rsidR="00A91183" w:rsidRPr="007D497E" w:rsidRDefault="00D942BE">
            <w:pPr>
              <w:spacing w:line="240" w:lineRule="auto"/>
              <w:rPr>
                <w:sz w:val="24"/>
                <w:szCs w:val="24"/>
              </w:rPr>
            </w:pPr>
            <w:r w:rsidRPr="00D942BE">
              <w:rPr>
                <w:b/>
                <w:sz w:val="24"/>
                <w:szCs w:val="24"/>
              </w:rPr>
              <w:t xml:space="preserve">LÓGICA – CONECTEMOS </w:t>
            </w:r>
            <w:r w:rsidR="007F7D02" w:rsidRPr="007D497E">
              <w:rPr>
                <w:b/>
                <w:sz w:val="24"/>
                <w:szCs w:val="24"/>
              </w:rPr>
              <w:t>- Aplicación DUA</w:t>
            </w:r>
          </w:p>
          <w:p w14:paraId="181B9C0F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Representación: secuencias ampliadas, flechas, repetición oral y apoyos táctiles.</w:t>
            </w:r>
          </w:p>
          <w:p w14:paraId="763EB5A0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Acción y expresión: encerrar, colocar la pieza, responder oralmente o por señalamiento.</w:t>
            </w:r>
          </w:p>
          <w:p w14:paraId="5ECAB495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Compromiso: anticipación tipo detective y trabajo cooperativo.</w:t>
            </w:r>
          </w:p>
          <w:p w14:paraId="217EA2E7" w14:textId="460B023F" w:rsidR="00A91183" w:rsidRPr="007D497E" w:rsidRDefault="00D942BE">
            <w:pPr>
              <w:spacing w:line="240" w:lineRule="auto"/>
              <w:rPr>
                <w:sz w:val="24"/>
                <w:szCs w:val="24"/>
              </w:rPr>
            </w:pPr>
            <w:r w:rsidRPr="00D942BE">
              <w:rPr>
                <w:b/>
                <w:sz w:val="24"/>
                <w:szCs w:val="24"/>
              </w:rPr>
              <w:t>RETÓRICA – EXPRESEMOS</w:t>
            </w:r>
            <w:r w:rsidR="007F7D02" w:rsidRPr="007D497E">
              <w:rPr>
                <w:b/>
                <w:sz w:val="24"/>
                <w:szCs w:val="24"/>
              </w:rPr>
              <w:t>- Aplicación DUA</w:t>
            </w:r>
          </w:p>
          <w:p w14:paraId="123C4B8B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Representación: modelo corporal lento/rápido y fuerte/suave.</w:t>
            </w:r>
          </w:p>
          <w:p w14:paraId="2E2ABBE2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lastRenderedPageBreak/>
              <w:t>• Acción y expresión: movimiento, gestos, tarjetas o descripción oral.</w:t>
            </w:r>
          </w:p>
          <w:p w14:paraId="3876A345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Compromiso: roles de creador, guía y observador.</w:t>
            </w:r>
          </w:p>
          <w:p w14:paraId="3A62638F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>CONOCIMIENTO EN ACCIÓN - Aplicación DUA</w:t>
            </w:r>
          </w:p>
          <w:p w14:paraId="6B924874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Representación: alimentos reales, imágenes, descripción oral y exploración sensorial segura.</w:t>
            </w:r>
          </w:p>
          <w:p w14:paraId="65F26C5F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Acción y expresión: collage, patrón concreto, fotografía o exposición.</w:t>
            </w:r>
          </w:p>
          <w:p w14:paraId="20345773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Compromiso: participación familiar y elección de alimentos.</w:t>
            </w:r>
          </w:p>
        </w:tc>
        <w:tc>
          <w:tcPr>
            <w:tcW w:w="17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30B8F93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lastRenderedPageBreak/>
              <w:t>Éxodo 31:18: las tablas entregadas a Moisés se usan para completar un patrón visual (p. 214).</w:t>
            </w:r>
          </w:p>
          <w:p w14:paraId="3D8FC81A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1 Corintios 15:3-4: muerte, sepultura y resurrección se presentan como secuencia (p. 214).</w:t>
            </w:r>
          </w:p>
          <w:p w14:paraId="4FFC7525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La página 217 invita a agradecer a Dios por los alimentos disponibles en casa.</w:t>
            </w:r>
          </w:p>
        </w:tc>
        <w:tc>
          <w:tcPr>
            <w:tcW w:w="15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326F545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Libro pp. 212-217; tarjetas de acciones; bloques, tapas y figuras; instrumentos sencillos; secuencias ampliadas; alimentos o imágenes; material de collage; cámara o grabadora con mediación adulta; apoyos táctiles y visuales.</w:t>
            </w:r>
          </w:p>
        </w:tc>
        <w:tc>
          <w:tcPr>
            <w:tcW w:w="145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89C0FF7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I.M.1.1.3. Construye series utilizando objetos del entorno, sonidos, movimientos, figuras y cuerpos geométricos y agrupaciones de elementos. (I.1., I.4.)</w:t>
            </w:r>
          </w:p>
          <w:p w14:paraId="061D3D8B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Manifiesta curiosidad e interés por explorar de manera espontánea las cualidades de la voz, el cuerpo y de elementos del entorno, natural y artificial. </w:t>
            </w:r>
            <w:r w:rsidRPr="007D497E">
              <w:rPr>
                <w:sz w:val="24"/>
                <w:szCs w:val="24"/>
              </w:rPr>
              <w:lastRenderedPageBreak/>
              <w:t>(Ref. I.ECA.1.1.1.)</w:t>
            </w:r>
          </w:p>
          <w:p w14:paraId="2ACEA390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I.EF.1.3.1. Construye y comunica mensajes (convencionales y/o espontáneos) utilizando diferentes recursos expresivos (gestos, ritmos, posturas, tipos de movimiento en el tiempo y el espacio, otros).</w:t>
            </w:r>
          </w:p>
        </w:tc>
        <w:tc>
          <w:tcPr>
            <w:tcW w:w="177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4658947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lastRenderedPageBreak/>
              <w:t>Técnicas: observación, reproducción de patrones, desempeño corporal y explicación oral.</w:t>
            </w:r>
          </w:p>
          <w:p w14:paraId="56504AF3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Instrumentos: lista de cotejo AB-AAB-ABC, registro anecdótico, producto familiar, autoevaluación con caritas y </w:t>
            </w:r>
            <w:proofErr w:type="spellStart"/>
            <w:r w:rsidRPr="007D497E">
              <w:rPr>
                <w:sz w:val="24"/>
                <w:szCs w:val="24"/>
              </w:rPr>
              <w:t>coevaluación</w:t>
            </w:r>
            <w:proofErr w:type="spellEnd"/>
            <w:r w:rsidRPr="007D497E">
              <w:rPr>
                <w:sz w:val="24"/>
                <w:szCs w:val="24"/>
              </w:rPr>
              <w:t xml:space="preserve"> por equipos.</w:t>
            </w:r>
          </w:p>
        </w:tc>
      </w:tr>
      <w:tr w:rsidR="005B6F44" w:rsidRPr="007D497E" w14:paraId="4756FFDE" w14:textId="77777777">
        <w:trPr>
          <w:trHeight w:val="420"/>
          <w:tblHeader/>
          <w:jc w:val="center"/>
        </w:trPr>
        <w:tc>
          <w:tcPr>
            <w:tcW w:w="202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D7061F0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lastRenderedPageBreak/>
              <w:t>Destrezas con criterio de desempeño</w:t>
            </w:r>
          </w:p>
        </w:tc>
        <w:tc>
          <w:tcPr>
            <w:tcW w:w="469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B69DF46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 xml:space="preserve">ORIENTACIONES METODOLÓGICAS PARA LA ENSEÑANZA Y APRENDIZAJE </w:t>
            </w:r>
          </w:p>
        </w:tc>
        <w:tc>
          <w:tcPr>
            <w:tcW w:w="214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7A744EB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>Aplicación de los principios del DUA</w:t>
            </w:r>
          </w:p>
        </w:tc>
        <w:tc>
          <w:tcPr>
            <w:tcW w:w="172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70B9F9A" w14:textId="77777777" w:rsidR="005B6F44" w:rsidRPr="007D497E" w:rsidRDefault="007F7D02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 xml:space="preserve">Integración bíblica </w:t>
            </w:r>
          </w:p>
        </w:tc>
        <w:tc>
          <w:tcPr>
            <w:tcW w:w="154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3F67B35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>Recursos</w:t>
            </w:r>
          </w:p>
        </w:tc>
        <w:tc>
          <w:tcPr>
            <w:tcW w:w="3225" w:type="dxa"/>
            <w:gridSpan w:val="2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1E19D2A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>Evaluación</w:t>
            </w:r>
          </w:p>
        </w:tc>
      </w:tr>
      <w:tr w:rsidR="005B6F44" w:rsidRPr="007D497E" w14:paraId="12D7BEB7" w14:textId="77777777">
        <w:trPr>
          <w:trHeight w:val="420"/>
          <w:tblHeader/>
          <w:jc w:val="center"/>
        </w:trPr>
        <w:tc>
          <w:tcPr>
            <w:tcW w:w="20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2B68C" w14:textId="77777777" w:rsidR="005B6F44" w:rsidRPr="007D497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213F7" w14:textId="77777777" w:rsidR="005B6F44" w:rsidRPr="007D497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4D55B" w14:textId="77777777" w:rsidR="005B6F44" w:rsidRPr="007D497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9C9BE" w14:textId="77777777" w:rsidR="005B6F44" w:rsidRPr="007D497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D5505" w14:textId="77777777" w:rsidR="005B6F44" w:rsidRPr="007D497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8F34FE0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70" w:type="dxa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94BFA8D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 xml:space="preserve">Técnicas e instrumentos </w:t>
            </w:r>
          </w:p>
        </w:tc>
      </w:tr>
      <w:tr w:rsidR="005B6F44" w:rsidRPr="007D497E" w14:paraId="6A279B36" w14:textId="77777777">
        <w:trPr>
          <w:jc w:val="center"/>
        </w:trPr>
        <w:tc>
          <w:tcPr>
            <w:tcW w:w="20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932BE1E" w14:textId="77777777" w:rsidR="00A91183" w:rsidRPr="007D497E" w:rsidRDefault="00A91183">
            <w:pPr>
              <w:spacing w:line="240" w:lineRule="auto"/>
              <w:rPr>
                <w:sz w:val="24"/>
                <w:szCs w:val="24"/>
              </w:rPr>
            </w:pPr>
          </w:p>
          <w:p w14:paraId="0AB47D89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M.1.4.14. Identificar cantidades y asociarlas con los numerales 1 al 10 y el 0.</w:t>
            </w:r>
          </w:p>
          <w:p w14:paraId="4940B52E" w14:textId="77777777" w:rsidR="00A91183" w:rsidRPr="007D497E" w:rsidRDefault="00A91183">
            <w:pPr>
              <w:spacing w:line="240" w:lineRule="auto"/>
              <w:rPr>
                <w:sz w:val="24"/>
                <w:szCs w:val="24"/>
              </w:rPr>
            </w:pPr>
          </w:p>
          <w:p w14:paraId="52737955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M.1.4.29 Comparar y relacionar actividades con las nociones de tiempo: ayer, hoy, mañana, tarde, noche, antes, ahora, después y días de la semana, en situaciones cotidianas.</w:t>
            </w:r>
          </w:p>
        </w:tc>
        <w:tc>
          <w:tcPr>
            <w:tcW w:w="469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AB98B04" w14:textId="77777777" w:rsidR="0062141D" w:rsidRPr="007D497E" w:rsidRDefault="0062141D" w:rsidP="0062141D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>LECCIÓN 2: RECONOZCO LOS NÚMEROS ORDINALES Y LOS DÍAS DE LA SEMANA</w:t>
            </w:r>
          </w:p>
          <w:p w14:paraId="7D507AD6" w14:textId="77777777" w:rsidR="0062141D" w:rsidRDefault="0062141D">
            <w:pPr>
              <w:spacing w:line="240" w:lineRule="auto"/>
              <w:rPr>
                <w:b/>
                <w:sz w:val="24"/>
                <w:szCs w:val="24"/>
              </w:rPr>
            </w:pPr>
          </w:p>
          <w:p w14:paraId="020D76A9" w14:textId="13855A95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 xml:space="preserve">¡DESPIERTA TU MENTE! </w:t>
            </w:r>
          </w:p>
          <w:p w14:paraId="598DE086" w14:textId="7DF0BCE6" w:rsidR="00A91183" w:rsidRDefault="007F7D02">
            <w:pPr>
              <w:spacing w:line="240" w:lineRule="auto"/>
              <w:rPr>
                <w:sz w:val="24"/>
                <w:szCs w:val="24"/>
              </w:rPr>
            </w:pPr>
            <w:r w:rsidRPr="0062141D">
              <w:rPr>
                <w:b/>
                <w:bCs/>
                <w:sz w:val="24"/>
                <w:szCs w:val="24"/>
              </w:rPr>
              <w:t>Actividades del libro:</w:t>
            </w:r>
            <w:r w:rsidRPr="007D497E">
              <w:rPr>
                <w:sz w:val="24"/>
                <w:szCs w:val="24"/>
              </w:rPr>
              <w:t xml:space="preserve"> observar el video QR de la carrera de avestruces, pintar siguiendo un patrón y conversar sobre quién llegó primero (p. 218).</w:t>
            </w:r>
          </w:p>
          <w:p w14:paraId="178BBB4B" w14:textId="77777777" w:rsidR="0062141D" w:rsidRPr="007D497E" w:rsidRDefault="0062141D">
            <w:pPr>
              <w:spacing w:line="240" w:lineRule="auto"/>
              <w:rPr>
                <w:sz w:val="24"/>
                <w:szCs w:val="24"/>
              </w:rPr>
            </w:pPr>
          </w:p>
          <w:p w14:paraId="32EB5830" w14:textId="7566D4AF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carrera simbólica de objetos para nombrar primero, segundo, tercero, cuarto y quinto.</w:t>
            </w:r>
          </w:p>
          <w:p w14:paraId="04FA450C" w14:textId="1037A06C" w:rsidR="0062141D" w:rsidRDefault="0062141D">
            <w:pPr>
              <w:spacing w:line="240" w:lineRule="auto"/>
              <w:rPr>
                <w:sz w:val="24"/>
                <w:szCs w:val="24"/>
              </w:rPr>
            </w:pPr>
          </w:p>
          <w:p w14:paraId="41121884" w14:textId="6E79CE91" w:rsidR="0062141D" w:rsidRDefault="0062141D">
            <w:pPr>
              <w:spacing w:line="240" w:lineRule="auto"/>
              <w:rPr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t>Aplicación DUA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>
              <w:t>Los objetos y el juego permiten representar las posiciones ordinales de manera concreta, visual y manipulativa.</w:t>
            </w:r>
          </w:p>
          <w:p w14:paraId="2CC67C4B" w14:textId="77777777" w:rsidR="0062141D" w:rsidRPr="007D497E" w:rsidRDefault="0062141D">
            <w:pPr>
              <w:spacing w:line="240" w:lineRule="auto"/>
              <w:rPr>
                <w:sz w:val="24"/>
                <w:szCs w:val="24"/>
              </w:rPr>
            </w:pPr>
          </w:p>
          <w:p w14:paraId="09A2FC50" w14:textId="0DCD8E58" w:rsidR="00A91183" w:rsidRDefault="002819C4">
            <w:pPr>
              <w:spacing w:line="240" w:lineRule="auto"/>
              <w:rPr>
                <w:b/>
                <w:sz w:val="24"/>
                <w:szCs w:val="24"/>
              </w:rPr>
            </w:pPr>
            <w:r w:rsidRPr="002819C4">
              <w:rPr>
                <w:b/>
                <w:sz w:val="24"/>
                <w:szCs w:val="24"/>
              </w:rPr>
              <w:t>GRAMÁTICA – DESCUBRIMOS</w:t>
            </w:r>
          </w:p>
          <w:p w14:paraId="357CCDEB" w14:textId="77777777" w:rsidR="0062141D" w:rsidRPr="007D497E" w:rsidRDefault="0062141D">
            <w:pPr>
              <w:spacing w:line="240" w:lineRule="auto"/>
              <w:rPr>
                <w:sz w:val="24"/>
                <w:szCs w:val="24"/>
              </w:rPr>
            </w:pPr>
          </w:p>
          <w:p w14:paraId="4CB6387E" w14:textId="0FF47A8E" w:rsidR="00A91183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Actividades del libro: conocer ordinales del primero al décimo y relacionarlos con el orden de la creación; reconocer los siete días y las palabras ayer, hoy y mañana (pp. 219 y 224).</w:t>
            </w:r>
          </w:p>
          <w:p w14:paraId="310E4652" w14:textId="77777777" w:rsidR="0062141D" w:rsidRPr="007D497E" w:rsidRDefault="0062141D">
            <w:pPr>
              <w:spacing w:line="240" w:lineRule="auto"/>
              <w:rPr>
                <w:sz w:val="24"/>
                <w:szCs w:val="24"/>
              </w:rPr>
            </w:pPr>
          </w:p>
          <w:p w14:paraId="05A212CB" w14:textId="7408C614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línea humana de posiciones y calendario semanal con actividades del aula.</w:t>
            </w:r>
          </w:p>
          <w:p w14:paraId="0FA3D725" w14:textId="1B814CE2" w:rsidR="0062141D" w:rsidRDefault="0062141D">
            <w:pPr>
              <w:spacing w:line="240" w:lineRule="auto"/>
              <w:rPr>
                <w:sz w:val="24"/>
                <w:szCs w:val="24"/>
              </w:rPr>
            </w:pPr>
          </w:p>
          <w:p w14:paraId="4A6F348C" w14:textId="28ACBE28" w:rsidR="0062141D" w:rsidRDefault="0062141D">
            <w:pPr>
              <w:spacing w:line="240" w:lineRule="auto"/>
              <w:rPr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lastRenderedPageBreak/>
              <w:t>Aplicación DUA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>
              <w:t>Se combinan movimiento corporal, pictogramas y experiencias cotidianas para facilitar la comprensión del orden y de los días de la semana.</w:t>
            </w:r>
          </w:p>
          <w:p w14:paraId="7322A446" w14:textId="77777777" w:rsidR="0062141D" w:rsidRPr="007D497E" w:rsidRDefault="0062141D">
            <w:pPr>
              <w:spacing w:line="240" w:lineRule="auto"/>
              <w:rPr>
                <w:sz w:val="24"/>
                <w:szCs w:val="24"/>
              </w:rPr>
            </w:pPr>
          </w:p>
          <w:p w14:paraId="35B7A121" w14:textId="362C1A51" w:rsidR="00A91183" w:rsidRPr="007D497E" w:rsidRDefault="00D942BE">
            <w:pPr>
              <w:spacing w:line="240" w:lineRule="auto"/>
              <w:rPr>
                <w:sz w:val="24"/>
                <w:szCs w:val="24"/>
              </w:rPr>
            </w:pPr>
            <w:r w:rsidRPr="00D942BE">
              <w:rPr>
                <w:b/>
                <w:sz w:val="24"/>
                <w:szCs w:val="24"/>
              </w:rPr>
              <w:t xml:space="preserve">LÓGICA – CONECTEMOS </w:t>
            </w:r>
          </w:p>
          <w:p w14:paraId="60AD4F58" w14:textId="7C42842E" w:rsidR="00A91183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Actividades del libro: completar posiciones de animales, recortar ordinales, completar vocales de los días y diferenciar ayer/hoy/mañana (pp. 220-221 y 225-226).</w:t>
            </w:r>
          </w:p>
          <w:p w14:paraId="1ED5E042" w14:textId="77777777" w:rsidR="0062141D" w:rsidRPr="007D497E" w:rsidRDefault="0062141D">
            <w:pPr>
              <w:spacing w:line="240" w:lineRule="auto"/>
              <w:rPr>
                <w:sz w:val="24"/>
                <w:szCs w:val="24"/>
              </w:rPr>
            </w:pPr>
          </w:p>
          <w:p w14:paraId="73C9D36F" w14:textId="0E090E16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resolver tarjetas “¿quién está antes/después?” y “¿qué día fue/será?”.</w:t>
            </w:r>
          </w:p>
          <w:p w14:paraId="0C6E07C2" w14:textId="742C65EE" w:rsidR="0062141D" w:rsidRDefault="0062141D">
            <w:pPr>
              <w:spacing w:line="240" w:lineRule="auto"/>
              <w:rPr>
                <w:sz w:val="24"/>
                <w:szCs w:val="24"/>
              </w:rPr>
            </w:pPr>
          </w:p>
          <w:p w14:paraId="664F4E19" w14:textId="2008B16F" w:rsidR="0062141D" w:rsidRDefault="0062141D">
            <w:pPr>
              <w:spacing w:line="240" w:lineRule="auto"/>
              <w:rPr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t>Aplicación DUA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>
              <w:t>Las tarjetas visuales y las preguntas segmentadas apoyan la comprensión temporal y permiten responder oralmente, mediante selección o movimiento de fichas.</w:t>
            </w:r>
          </w:p>
          <w:p w14:paraId="7EE2E8E1" w14:textId="77777777" w:rsidR="0062141D" w:rsidRPr="007D497E" w:rsidRDefault="0062141D">
            <w:pPr>
              <w:spacing w:line="240" w:lineRule="auto"/>
              <w:rPr>
                <w:sz w:val="24"/>
                <w:szCs w:val="24"/>
              </w:rPr>
            </w:pPr>
          </w:p>
          <w:p w14:paraId="20C13BD1" w14:textId="60560E7B" w:rsidR="00A91183" w:rsidRDefault="00D942BE">
            <w:pPr>
              <w:spacing w:line="240" w:lineRule="auto"/>
              <w:rPr>
                <w:b/>
                <w:sz w:val="24"/>
                <w:szCs w:val="24"/>
              </w:rPr>
            </w:pPr>
            <w:r w:rsidRPr="00D942BE">
              <w:rPr>
                <w:b/>
                <w:sz w:val="24"/>
                <w:szCs w:val="24"/>
              </w:rPr>
              <w:t>RETÓRICA – EXPRESEMOS</w:t>
            </w:r>
          </w:p>
          <w:p w14:paraId="44944F48" w14:textId="77777777" w:rsidR="0062141D" w:rsidRPr="007D497E" w:rsidRDefault="0062141D">
            <w:pPr>
              <w:spacing w:line="240" w:lineRule="auto"/>
              <w:rPr>
                <w:sz w:val="24"/>
                <w:szCs w:val="24"/>
              </w:rPr>
            </w:pPr>
          </w:p>
          <w:p w14:paraId="30208962" w14:textId="08B266E2" w:rsidR="00A91183" w:rsidRDefault="007F7D02">
            <w:pPr>
              <w:spacing w:line="240" w:lineRule="auto"/>
              <w:rPr>
                <w:sz w:val="24"/>
                <w:szCs w:val="24"/>
              </w:rPr>
            </w:pPr>
            <w:r w:rsidRPr="0062141D">
              <w:rPr>
                <w:b/>
                <w:bCs/>
                <w:sz w:val="24"/>
                <w:szCs w:val="24"/>
              </w:rPr>
              <w:t>Actividades del libro:</w:t>
            </w:r>
            <w:r w:rsidRPr="007D497E">
              <w:rPr>
                <w:sz w:val="24"/>
                <w:szCs w:val="24"/>
              </w:rPr>
              <w:t xml:space="preserve"> colorear bolas de helado según posiciones y ordenar los días; expresar el día favorito (pp. 223 y 227).</w:t>
            </w:r>
          </w:p>
          <w:p w14:paraId="3F21AAE4" w14:textId="77777777" w:rsidR="0062141D" w:rsidRPr="007D497E" w:rsidRDefault="0062141D">
            <w:pPr>
              <w:spacing w:line="240" w:lineRule="auto"/>
              <w:rPr>
                <w:sz w:val="24"/>
                <w:szCs w:val="24"/>
              </w:rPr>
            </w:pPr>
          </w:p>
          <w:p w14:paraId="6B4340E0" w14:textId="09A5CEEA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presentar una actividad semanal usando primero, después y al final.</w:t>
            </w:r>
          </w:p>
          <w:p w14:paraId="38FF9191" w14:textId="1D4ABBBB" w:rsidR="0062141D" w:rsidRDefault="0062141D">
            <w:pPr>
              <w:spacing w:line="240" w:lineRule="auto"/>
              <w:rPr>
                <w:sz w:val="24"/>
                <w:szCs w:val="24"/>
              </w:rPr>
            </w:pPr>
          </w:p>
          <w:p w14:paraId="5710BA77" w14:textId="383F8730" w:rsidR="0062141D" w:rsidRPr="0062141D" w:rsidRDefault="0062141D">
            <w:pPr>
              <w:spacing w:line="240" w:lineRule="auto"/>
              <w:rPr>
                <w:sz w:val="24"/>
                <w:szCs w:val="24"/>
                <w:lang w:val="es-ES"/>
              </w:rPr>
            </w:pPr>
            <w:r w:rsidRPr="00951B6B">
              <w:rPr>
                <w:b/>
                <w:bCs/>
                <w:sz w:val="24"/>
                <w:szCs w:val="24"/>
              </w:rPr>
              <w:t>Aplicación DUA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 w:rsidRPr="0062141D">
              <w:rPr>
                <w:sz w:val="24"/>
                <w:szCs w:val="24"/>
              </w:rPr>
              <w:t>Se ofrece una estructura verbal y visual que permite comunicar una secuencia mediante relato oral, dibujos, pictogramas o dramatización.</w:t>
            </w:r>
          </w:p>
          <w:p w14:paraId="375B2B3F" w14:textId="77777777" w:rsidR="0062141D" w:rsidRPr="007D497E" w:rsidRDefault="0062141D">
            <w:pPr>
              <w:spacing w:line="240" w:lineRule="auto"/>
              <w:rPr>
                <w:sz w:val="24"/>
                <w:szCs w:val="24"/>
              </w:rPr>
            </w:pPr>
          </w:p>
          <w:p w14:paraId="0E1CCE22" w14:textId="183E4F55" w:rsidR="00A91183" w:rsidRDefault="007F7D02">
            <w:pPr>
              <w:spacing w:line="240" w:lineRule="auto"/>
              <w:rPr>
                <w:b/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lastRenderedPageBreak/>
              <w:t xml:space="preserve">CONOCIMIENTO EN ACCIÓN </w:t>
            </w:r>
          </w:p>
          <w:p w14:paraId="297635DD" w14:textId="77777777" w:rsidR="0062141D" w:rsidRPr="007D497E" w:rsidRDefault="0062141D">
            <w:pPr>
              <w:spacing w:line="240" w:lineRule="auto"/>
              <w:rPr>
                <w:sz w:val="24"/>
                <w:szCs w:val="24"/>
              </w:rPr>
            </w:pPr>
          </w:p>
          <w:p w14:paraId="021CB277" w14:textId="141E38CC" w:rsidR="00A91183" w:rsidRPr="007D497E" w:rsidRDefault="00951B6B">
            <w:pPr>
              <w:spacing w:line="240" w:lineRule="auto"/>
              <w:rPr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t>Actividad del libro:</w:t>
            </w:r>
            <w:r w:rsidR="007F7D02" w:rsidRPr="007D497E">
              <w:rPr>
                <w:sz w:val="24"/>
                <w:szCs w:val="24"/>
              </w:rPr>
              <w:t xml:space="preserve"> unir números ordinales con días de la semana (p. 231).</w:t>
            </w:r>
          </w:p>
          <w:p w14:paraId="21F736FB" w14:textId="482C85FB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crear una rueda semanal con pictogramas personales.</w:t>
            </w:r>
          </w:p>
          <w:p w14:paraId="6F1CD56F" w14:textId="4034E8B4" w:rsidR="000451AA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48D01217" w14:textId="7846A560" w:rsidR="000451AA" w:rsidRDefault="000451AA">
            <w:pPr>
              <w:spacing w:line="240" w:lineRule="auto"/>
              <w:rPr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t>Aplicación DUA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>
              <w:t>La actividad favorece la autonomía al permitir que cada estudiante represente su rutina con imágenes, símbolos o dibujos significativos.</w:t>
            </w:r>
          </w:p>
          <w:p w14:paraId="2985A952" w14:textId="77777777" w:rsidR="0062141D" w:rsidRPr="007D497E" w:rsidRDefault="0062141D">
            <w:pPr>
              <w:spacing w:line="240" w:lineRule="auto"/>
              <w:rPr>
                <w:sz w:val="24"/>
                <w:szCs w:val="24"/>
              </w:rPr>
            </w:pPr>
          </w:p>
          <w:p w14:paraId="2404F40F" w14:textId="7F361223" w:rsidR="00A91183" w:rsidRDefault="007F7D02">
            <w:pPr>
              <w:spacing w:line="240" w:lineRule="auto"/>
              <w:rPr>
                <w:b/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 xml:space="preserve">VENTANA INTERACTIVA </w:t>
            </w:r>
          </w:p>
          <w:p w14:paraId="5862D248" w14:textId="77777777" w:rsidR="0062141D" w:rsidRPr="007D497E" w:rsidRDefault="0062141D">
            <w:pPr>
              <w:spacing w:line="240" w:lineRule="auto"/>
              <w:rPr>
                <w:sz w:val="24"/>
                <w:szCs w:val="24"/>
              </w:rPr>
            </w:pPr>
          </w:p>
          <w:p w14:paraId="6D13A8C1" w14:textId="622A00E0" w:rsidR="00A91183" w:rsidRDefault="007F7D02">
            <w:pPr>
              <w:spacing w:line="240" w:lineRule="auto"/>
              <w:rPr>
                <w:sz w:val="24"/>
                <w:szCs w:val="24"/>
              </w:rPr>
            </w:pPr>
            <w:r w:rsidRPr="0062141D">
              <w:rPr>
                <w:b/>
                <w:bCs/>
                <w:sz w:val="24"/>
                <w:szCs w:val="24"/>
              </w:rPr>
              <w:t>Video del libro:</w:t>
            </w:r>
            <w:r w:rsidRPr="007D497E">
              <w:rPr>
                <w:sz w:val="24"/>
                <w:szCs w:val="24"/>
              </w:rPr>
              <w:t xml:space="preserve"> carrera de avestruces mediante código QR (p. 218).</w:t>
            </w:r>
          </w:p>
          <w:p w14:paraId="007080B9" w14:textId="77777777" w:rsidR="0062141D" w:rsidRPr="007D497E" w:rsidRDefault="0062141D">
            <w:pPr>
              <w:spacing w:line="240" w:lineRule="auto"/>
              <w:rPr>
                <w:sz w:val="24"/>
                <w:szCs w:val="24"/>
              </w:rPr>
            </w:pPr>
          </w:p>
          <w:p w14:paraId="22135DAD" w14:textId="77777777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usar un calendario digital proyectado para mover tarjetas de ayer, hoy y mañana.</w:t>
            </w:r>
          </w:p>
          <w:p w14:paraId="262E2AC3" w14:textId="77777777" w:rsidR="000451AA" w:rsidRDefault="000451AA" w:rsidP="000451AA">
            <w:pPr>
              <w:rPr>
                <w:sz w:val="24"/>
                <w:szCs w:val="24"/>
              </w:rPr>
            </w:pPr>
          </w:p>
          <w:p w14:paraId="263DF4FE" w14:textId="0472C8F8" w:rsidR="000451AA" w:rsidRPr="000451AA" w:rsidRDefault="000451AA" w:rsidP="000451AA">
            <w:pPr>
              <w:rPr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t>Aplicación DUA</w:t>
            </w:r>
            <w:r>
              <w:rPr>
                <w:b/>
                <w:bCs/>
                <w:sz w:val="24"/>
                <w:szCs w:val="24"/>
              </w:rPr>
              <w:t>:</w:t>
            </w:r>
            <w:r>
              <w:t xml:space="preserve"> Se presenta la información mediante un recurso visual e interactivo que facilita la participación manipulando tarjetas, señalando o respondiendo oralmente.</w:t>
            </w:r>
          </w:p>
        </w:tc>
        <w:tc>
          <w:tcPr>
            <w:tcW w:w="21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1EC77EF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lastRenderedPageBreak/>
              <w:t>¡DESPIERTA TU MENTE! - Aplicación DUA</w:t>
            </w:r>
          </w:p>
          <w:p w14:paraId="57C1E67C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Representación: video, imágenes de carrera, patrón de color y vocabulario ordinal.</w:t>
            </w:r>
          </w:p>
          <w:p w14:paraId="44B41B02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Acción y expresión: pintar, señalar, dramatizar o responder con tarjetas.</w:t>
            </w:r>
          </w:p>
          <w:p w14:paraId="4C7CEE26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Compromiso: conexión con juegos de velocidad y elección de rol.</w:t>
            </w:r>
          </w:p>
          <w:p w14:paraId="6FC8FA26" w14:textId="54F081E8" w:rsidR="00A91183" w:rsidRPr="007D497E" w:rsidRDefault="002819C4">
            <w:pPr>
              <w:spacing w:line="240" w:lineRule="auto"/>
              <w:rPr>
                <w:sz w:val="24"/>
                <w:szCs w:val="24"/>
              </w:rPr>
            </w:pPr>
            <w:r w:rsidRPr="002819C4">
              <w:rPr>
                <w:b/>
                <w:sz w:val="24"/>
                <w:szCs w:val="24"/>
              </w:rPr>
              <w:t>GRAMÁTICA – DESCUBRIMOS</w:t>
            </w:r>
            <w:r w:rsidR="007F7D02" w:rsidRPr="007D497E">
              <w:rPr>
                <w:b/>
                <w:sz w:val="24"/>
                <w:szCs w:val="24"/>
              </w:rPr>
              <w:t>- Aplicación DUA</w:t>
            </w:r>
          </w:p>
          <w:p w14:paraId="0C31758D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Representación: ordinales grandes, línea de posiciones, calendario, canción y pictogramas.</w:t>
            </w:r>
          </w:p>
          <w:p w14:paraId="60774B82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lastRenderedPageBreak/>
              <w:t>• Acción y expresión: ubicarse en fila, ordenar tarjetas, dibujar o verbalizar.</w:t>
            </w:r>
          </w:p>
          <w:p w14:paraId="5B989749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Compromiso: actividades personales y participación gradual.</w:t>
            </w:r>
          </w:p>
          <w:p w14:paraId="07F0BC4A" w14:textId="24A86B1B" w:rsidR="00A91183" w:rsidRPr="007D497E" w:rsidRDefault="00D942BE">
            <w:pPr>
              <w:spacing w:line="240" w:lineRule="auto"/>
              <w:rPr>
                <w:sz w:val="24"/>
                <w:szCs w:val="24"/>
              </w:rPr>
            </w:pPr>
            <w:r w:rsidRPr="00D942BE">
              <w:rPr>
                <w:b/>
                <w:sz w:val="24"/>
                <w:szCs w:val="24"/>
              </w:rPr>
              <w:t xml:space="preserve">LÓGICA – CONECTEMOS </w:t>
            </w:r>
            <w:r w:rsidR="007F7D02" w:rsidRPr="007D497E">
              <w:rPr>
                <w:b/>
                <w:sz w:val="24"/>
                <w:szCs w:val="24"/>
              </w:rPr>
              <w:t>- Aplicación DUA</w:t>
            </w:r>
          </w:p>
          <w:p w14:paraId="39742485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Representación: modelos resueltos, códigos de color y secuencias temporales.</w:t>
            </w:r>
          </w:p>
          <w:p w14:paraId="37A9E0A7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Acción y expresión: recortar, pegar, completar, mover fichas o usar comunicación aumentativa.</w:t>
            </w:r>
          </w:p>
          <w:p w14:paraId="0B1C3472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Compromiso: retos por parejas y turnos previsibles.</w:t>
            </w:r>
          </w:p>
          <w:p w14:paraId="5414C1B8" w14:textId="388DC6EC" w:rsidR="00A91183" w:rsidRPr="007D497E" w:rsidRDefault="00D942BE">
            <w:pPr>
              <w:spacing w:line="240" w:lineRule="auto"/>
              <w:rPr>
                <w:sz w:val="24"/>
                <w:szCs w:val="24"/>
              </w:rPr>
            </w:pPr>
            <w:r w:rsidRPr="00D942BE">
              <w:rPr>
                <w:b/>
                <w:sz w:val="24"/>
                <w:szCs w:val="24"/>
              </w:rPr>
              <w:t>RETÓRICA – EXPRESEMOS</w:t>
            </w:r>
            <w:r w:rsidR="007F7D02" w:rsidRPr="007D497E">
              <w:rPr>
                <w:b/>
                <w:sz w:val="24"/>
                <w:szCs w:val="24"/>
              </w:rPr>
              <w:t>- Aplicación DUA</w:t>
            </w:r>
          </w:p>
          <w:p w14:paraId="3B58948C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Representación: instrucciones segmentadas y ejemplo oral.</w:t>
            </w:r>
          </w:p>
          <w:p w14:paraId="50479D7E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lastRenderedPageBreak/>
              <w:t>• Acción y expresión: colorear, explicar, audio o secuencia de imágenes.</w:t>
            </w:r>
          </w:p>
          <w:p w14:paraId="6671D46C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Compromiso: elección del día favorito y escucha respetuosa.</w:t>
            </w:r>
          </w:p>
          <w:p w14:paraId="37EF116C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>CONOCIMIENTO EN ACCIÓN - Aplicación DUA</w:t>
            </w:r>
          </w:p>
          <w:p w14:paraId="697C1C12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Representación: rueda semanal, ordinales, símbolos y lectura en voz alta.</w:t>
            </w:r>
          </w:p>
          <w:p w14:paraId="594DD573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Acción y expresión: unir, construir, señalar o presentar.</w:t>
            </w:r>
          </w:p>
          <w:p w14:paraId="1A0280BC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Compromiso: producto útil para anticipar la rutina.</w:t>
            </w:r>
          </w:p>
        </w:tc>
        <w:tc>
          <w:tcPr>
            <w:tcW w:w="17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D116B9C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lastRenderedPageBreak/>
              <w:t>Génesis 1:1-27: el libro presenta el orden de la creación y señala que el ser humano fue creado en el sexto día (p. 219).</w:t>
            </w:r>
          </w:p>
          <w:p w14:paraId="505A2C2B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Romanos 12:10: respetar el turno y a los compañeros al formar filas (p. 221).</w:t>
            </w:r>
          </w:p>
          <w:p w14:paraId="2E5D4810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Hechos 20:7 (PDT): referencia al domingo en la actividad de ayer-hoy-mañana (p. 226).</w:t>
            </w:r>
          </w:p>
        </w:tc>
        <w:tc>
          <w:tcPr>
            <w:tcW w:w="15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BA24A81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Libro pp. 218-231; QR y parlante; tarjetas ordinales; fila de animales; calendario semanal; pictogramas de rutinas; recortables; rueda del tiempo; tarjetas ayer-hoy-mañana; apoyos visuales, táctiles y de comunicación.</w:t>
            </w:r>
          </w:p>
        </w:tc>
        <w:tc>
          <w:tcPr>
            <w:tcW w:w="145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C1115A6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I.M.1.2.1. Establece relaciones de orden y escribe secuencias numéricas ascendentes y descendentes, con números naturales del 1 al 10 y con números ordinales, hasta el quinto, para explicar situaciones cotidianas. (I.3., I.4.)</w:t>
            </w:r>
          </w:p>
          <w:p w14:paraId="26785287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I.M.1.4.2 Emplea unidades de tiempo para ordenar secuencias temporales </w:t>
            </w:r>
            <w:r w:rsidRPr="007D497E">
              <w:rPr>
                <w:sz w:val="24"/>
                <w:szCs w:val="24"/>
              </w:rPr>
              <w:lastRenderedPageBreak/>
              <w:t>que describan actividades significativas y sus actividades cotidianas. (J.3., I.2.)</w:t>
            </w:r>
          </w:p>
        </w:tc>
        <w:tc>
          <w:tcPr>
            <w:tcW w:w="177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102DAFC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lastRenderedPageBreak/>
              <w:t>Técnicas: observación, ordenamiento, resolución de situaciones temporales y exposición.</w:t>
            </w:r>
          </w:p>
          <w:p w14:paraId="1597DC80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Instrumentos: lista de cotejo de ordinales hasta quinto, calendario, rueda semanal, registro oral, autoevaluación y </w:t>
            </w:r>
            <w:proofErr w:type="spellStart"/>
            <w:r w:rsidRPr="007D497E">
              <w:rPr>
                <w:sz w:val="24"/>
                <w:szCs w:val="24"/>
              </w:rPr>
              <w:t>coevaluación</w:t>
            </w:r>
            <w:proofErr w:type="spellEnd"/>
            <w:r w:rsidRPr="007D497E">
              <w:rPr>
                <w:sz w:val="24"/>
                <w:szCs w:val="24"/>
              </w:rPr>
              <w:t>.</w:t>
            </w:r>
          </w:p>
          <w:p w14:paraId="7DF2E427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Nota evaluativa: los ordinales sexto-décimo se trabajan como ampliación del libro; el indicador oficial prioriza hasta el quinto.</w:t>
            </w:r>
          </w:p>
        </w:tc>
      </w:tr>
      <w:tr w:rsidR="005B6F44" w:rsidRPr="007D497E" w14:paraId="050952FE" w14:textId="77777777">
        <w:trPr>
          <w:trHeight w:val="420"/>
          <w:tblHeader/>
          <w:jc w:val="center"/>
        </w:trPr>
        <w:tc>
          <w:tcPr>
            <w:tcW w:w="202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C7A47F4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lastRenderedPageBreak/>
              <w:t>Destrezas con Criterio de desempeño</w:t>
            </w:r>
          </w:p>
        </w:tc>
        <w:tc>
          <w:tcPr>
            <w:tcW w:w="469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A270D3E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 xml:space="preserve">ORIENTACIONES METODOLÓGICAS PARA LA ENSEÑANZA Y APRENDIZAJE </w:t>
            </w:r>
          </w:p>
        </w:tc>
        <w:tc>
          <w:tcPr>
            <w:tcW w:w="214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733E6CD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>Aplicación de los principios del DUA</w:t>
            </w:r>
          </w:p>
        </w:tc>
        <w:tc>
          <w:tcPr>
            <w:tcW w:w="172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D2A3A29" w14:textId="77777777" w:rsidR="005B6F44" w:rsidRPr="007D497E" w:rsidRDefault="007F7D02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 xml:space="preserve">Integración bíblica </w:t>
            </w:r>
          </w:p>
        </w:tc>
        <w:tc>
          <w:tcPr>
            <w:tcW w:w="154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806221E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>Recursos</w:t>
            </w:r>
          </w:p>
        </w:tc>
        <w:tc>
          <w:tcPr>
            <w:tcW w:w="3225" w:type="dxa"/>
            <w:gridSpan w:val="2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E57B009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>Evaluación</w:t>
            </w:r>
          </w:p>
        </w:tc>
      </w:tr>
      <w:tr w:rsidR="005B6F44" w:rsidRPr="007D497E" w14:paraId="4D2C2B82" w14:textId="77777777">
        <w:trPr>
          <w:trHeight w:val="420"/>
          <w:tblHeader/>
          <w:jc w:val="center"/>
        </w:trPr>
        <w:tc>
          <w:tcPr>
            <w:tcW w:w="20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1885B" w14:textId="77777777" w:rsidR="005B6F44" w:rsidRPr="007D497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8D9BD" w14:textId="77777777" w:rsidR="005B6F44" w:rsidRPr="007D497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5D07E" w14:textId="77777777" w:rsidR="005B6F44" w:rsidRPr="007D497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C71C1" w14:textId="77777777" w:rsidR="005B6F44" w:rsidRPr="007D497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4B5E0" w14:textId="77777777" w:rsidR="005B6F44" w:rsidRPr="007D497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D625E7D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70" w:type="dxa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1CFD506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 xml:space="preserve">Técnicas e instrumentos </w:t>
            </w:r>
          </w:p>
        </w:tc>
      </w:tr>
      <w:tr w:rsidR="005B6F44" w:rsidRPr="007D497E" w14:paraId="6AD6F091" w14:textId="77777777">
        <w:trPr>
          <w:jc w:val="center"/>
        </w:trPr>
        <w:tc>
          <w:tcPr>
            <w:tcW w:w="20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0F70EFB" w14:textId="77777777" w:rsidR="00A91183" w:rsidRPr="007D497E" w:rsidRDefault="00A91183">
            <w:pPr>
              <w:spacing w:line="240" w:lineRule="auto"/>
              <w:rPr>
                <w:sz w:val="24"/>
                <w:szCs w:val="24"/>
              </w:rPr>
            </w:pPr>
          </w:p>
          <w:p w14:paraId="21065EA5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M.1.4.13. Contar colecciones de objetos en el círculo del 1 al 20 </w:t>
            </w:r>
            <w:r w:rsidRPr="007D497E">
              <w:rPr>
                <w:sz w:val="24"/>
                <w:szCs w:val="24"/>
              </w:rPr>
              <w:lastRenderedPageBreak/>
              <w:t>en circunstancias de la cotidianidad.</w:t>
            </w:r>
          </w:p>
          <w:p w14:paraId="0C69A0E9" w14:textId="77777777" w:rsidR="00A91183" w:rsidRPr="007D497E" w:rsidRDefault="00A91183">
            <w:pPr>
              <w:spacing w:line="240" w:lineRule="auto"/>
              <w:rPr>
                <w:sz w:val="24"/>
                <w:szCs w:val="24"/>
              </w:rPr>
            </w:pPr>
          </w:p>
          <w:p w14:paraId="4B4EB5C4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M.1.4.14. Identificar cantidades y asociarlas con los numerales 1 al 10 y el 0.</w:t>
            </w:r>
          </w:p>
          <w:p w14:paraId="259FFB5B" w14:textId="77777777" w:rsidR="00A91183" w:rsidRPr="007D497E" w:rsidRDefault="00A91183">
            <w:pPr>
              <w:spacing w:line="240" w:lineRule="auto"/>
              <w:rPr>
                <w:sz w:val="24"/>
                <w:szCs w:val="24"/>
              </w:rPr>
            </w:pPr>
          </w:p>
          <w:p w14:paraId="057A9772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M.1.4.15. Escribir los números naturales, de 0 a 10, en contextos significativos.</w:t>
            </w:r>
          </w:p>
        </w:tc>
        <w:tc>
          <w:tcPr>
            <w:tcW w:w="469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F868436" w14:textId="77777777" w:rsidR="000451AA" w:rsidRPr="007D497E" w:rsidRDefault="000451AA" w:rsidP="000451AA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lastRenderedPageBreak/>
              <w:t>LECCIÓN 3: RECONOZCO Y ESCRIBO NÚMEROS DEL 11 AL 20</w:t>
            </w:r>
          </w:p>
          <w:p w14:paraId="0A223D1F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5991664F" w14:textId="41F566E5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 xml:space="preserve">¡DESPIERTA TU MENTE! </w:t>
            </w:r>
          </w:p>
          <w:p w14:paraId="3A0EBFBD" w14:textId="7E7929F7" w:rsidR="00A91183" w:rsidRDefault="007F7D02">
            <w:pPr>
              <w:spacing w:line="240" w:lineRule="auto"/>
              <w:rPr>
                <w:sz w:val="24"/>
                <w:szCs w:val="24"/>
              </w:rPr>
            </w:pPr>
            <w:r w:rsidRPr="000451AA">
              <w:rPr>
                <w:b/>
                <w:bCs/>
                <w:sz w:val="24"/>
                <w:szCs w:val="24"/>
              </w:rPr>
              <w:lastRenderedPageBreak/>
              <w:t>Actividades del libro</w:t>
            </w:r>
            <w:r w:rsidRPr="007D497E">
              <w:rPr>
                <w:sz w:val="24"/>
                <w:szCs w:val="24"/>
              </w:rPr>
              <w:t>: contar dibujos según el numeral y repasar en la pizarra los números del 0 al 10 (p. 232).</w:t>
            </w:r>
          </w:p>
          <w:p w14:paraId="094BF394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62DE83BC" w14:textId="33AC38BF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línea numérica corporal y conteo con grupos de diez y unidades.</w:t>
            </w:r>
          </w:p>
          <w:p w14:paraId="7109B98C" w14:textId="1D20189D" w:rsidR="000451AA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735CF01C" w14:textId="7A14EFA8" w:rsidR="000451AA" w:rsidRDefault="000451AA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t>Aplicación DUA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>
              <w:t>Se combinan movimiento, línea numérica y objetos concretos para representar la secuencia y la composición de las cantidades.</w:t>
            </w:r>
          </w:p>
          <w:p w14:paraId="7E5AEFAE" w14:textId="01A9D0D7" w:rsidR="000451AA" w:rsidRDefault="000451AA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  <w:p w14:paraId="6ABD6780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0D70A77B" w14:textId="5ADF53BC" w:rsidR="00A91183" w:rsidRDefault="002819C4">
            <w:pPr>
              <w:spacing w:line="240" w:lineRule="auto"/>
              <w:rPr>
                <w:b/>
                <w:sz w:val="24"/>
                <w:szCs w:val="24"/>
              </w:rPr>
            </w:pPr>
            <w:r w:rsidRPr="002819C4">
              <w:rPr>
                <w:b/>
                <w:sz w:val="24"/>
                <w:szCs w:val="24"/>
              </w:rPr>
              <w:t>GRAMÁTICA – DESCUBRIMOS</w:t>
            </w:r>
          </w:p>
          <w:p w14:paraId="463B66F4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35D5C78A" w14:textId="6FE9696B" w:rsidR="00A91183" w:rsidRDefault="007F7D02">
            <w:pPr>
              <w:spacing w:line="240" w:lineRule="auto"/>
              <w:rPr>
                <w:sz w:val="24"/>
                <w:szCs w:val="24"/>
              </w:rPr>
            </w:pPr>
            <w:r w:rsidRPr="000451AA">
              <w:rPr>
                <w:b/>
                <w:bCs/>
                <w:sz w:val="24"/>
                <w:szCs w:val="24"/>
              </w:rPr>
              <w:t>Actividades del libro:</w:t>
            </w:r>
            <w:r w:rsidRPr="007D497E">
              <w:rPr>
                <w:sz w:val="24"/>
                <w:szCs w:val="24"/>
              </w:rPr>
              <w:t xml:space="preserve"> observar la forma, nombre y metáfora visual de 11-12, 13-14, 15-16, 17-18 y 19-20 (pp. 233-234, 239-240, 245-246, 252-253 y 259-260).</w:t>
            </w:r>
          </w:p>
          <w:p w14:paraId="687E1259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6554D944" w14:textId="181627AD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formar cada cantidad con un marco de diez completo y unidades adicionales.</w:t>
            </w:r>
          </w:p>
          <w:p w14:paraId="24FCCD46" w14:textId="115BBD77" w:rsidR="000451AA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07803934" w14:textId="237BFBE5" w:rsidR="000451AA" w:rsidRDefault="000451AA">
            <w:pPr>
              <w:spacing w:line="240" w:lineRule="auto"/>
              <w:rPr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t>Aplicación DUA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>
              <w:t>El uso de material manipulativo facilita la representación visual y concreta de los números como una decena y unidades adicionales.</w:t>
            </w:r>
          </w:p>
          <w:p w14:paraId="6655951D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031FE145" w14:textId="60F5E5DD" w:rsidR="00A91183" w:rsidRDefault="00D942BE">
            <w:pPr>
              <w:spacing w:line="240" w:lineRule="auto"/>
              <w:rPr>
                <w:b/>
                <w:sz w:val="24"/>
                <w:szCs w:val="24"/>
              </w:rPr>
            </w:pPr>
            <w:r w:rsidRPr="00D942BE">
              <w:rPr>
                <w:b/>
                <w:sz w:val="24"/>
                <w:szCs w:val="24"/>
              </w:rPr>
              <w:t xml:space="preserve">LÓGICA – CONECTEMOS </w:t>
            </w:r>
          </w:p>
          <w:p w14:paraId="4AC0B4BB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7911C631" w14:textId="5DE24199" w:rsidR="00A91183" w:rsidRDefault="007F7D02">
            <w:pPr>
              <w:spacing w:line="240" w:lineRule="auto"/>
              <w:rPr>
                <w:sz w:val="24"/>
                <w:szCs w:val="24"/>
              </w:rPr>
            </w:pPr>
            <w:r w:rsidRPr="000451AA">
              <w:rPr>
                <w:b/>
                <w:bCs/>
                <w:sz w:val="24"/>
                <w:szCs w:val="24"/>
              </w:rPr>
              <w:t>Actividades del libro:</w:t>
            </w:r>
            <w:r w:rsidRPr="007D497E">
              <w:rPr>
                <w:sz w:val="24"/>
                <w:szCs w:val="24"/>
              </w:rPr>
              <w:t xml:space="preserve"> seguir trazos, pintar conjuntos y repisar nombres de 11 a 20 vinculados con referencias bíblicas (pp. 235-236, 241-242, 247-248, 254-255 y 261-262).</w:t>
            </w:r>
          </w:p>
          <w:p w14:paraId="4BFB785A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39ED3380" w14:textId="2A44D524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emparejar tarjeta numeral, palabra, colección y representación </w:t>
            </w:r>
            <w:proofErr w:type="spellStart"/>
            <w:r w:rsidR="007F7D02" w:rsidRPr="007D497E">
              <w:rPr>
                <w:sz w:val="24"/>
                <w:szCs w:val="24"/>
              </w:rPr>
              <w:t>diez+unidades</w:t>
            </w:r>
            <w:proofErr w:type="spellEnd"/>
            <w:r w:rsidR="007F7D02" w:rsidRPr="007D497E">
              <w:rPr>
                <w:sz w:val="24"/>
                <w:szCs w:val="24"/>
              </w:rPr>
              <w:t>.</w:t>
            </w:r>
          </w:p>
          <w:p w14:paraId="2DB19521" w14:textId="7223C554" w:rsidR="000451AA" w:rsidRDefault="000451AA">
            <w:pPr>
              <w:spacing w:line="240" w:lineRule="auto"/>
              <w:rPr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t>Aplicación DUA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>
              <w:t>Se ofrecen múltiples representaciones de una misma cantidad, permitiendo relacionarlas mediante manipulación, señalamiento, lectura o conteo.</w:t>
            </w:r>
          </w:p>
          <w:p w14:paraId="35182897" w14:textId="7AD9E7A4" w:rsidR="000451AA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78A61FBF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5BDD7D0E" w14:textId="6D4CECBB" w:rsidR="00A91183" w:rsidRPr="007D497E" w:rsidRDefault="00D942BE">
            <w:pPr>
              <w:spacing w:line="240" w:lineRule="auto"/>
              <w:rPr>
                <w:sz w:val="24"/>
                <w:szCs w:val="24"/>
              </w:rPr>
            </w:pPr>
            <w:r w:rsidRPr="00D942BE">
              <w:rPr>
                <w:b/>
                <w:sz w:val="24"/>
                <w:szCs w:val="24"/>
              </w:rPr>
              <w:t>RETÓRICA – EXPRESEMOS</w:t>
            </w:r>
          </w:p>
          <w:p w14:paraId="5B136DD5" w14:textId="233A29EF" w:rsidR="00A91183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Actividades del libro: contar, dibujar, completar, localizar y verificar colecciones de 11 a 20 (pp. 237-238, 243-244, 249-251, 256-257 y 263-265).</w:t>
            </w:r>
          </w:p>
          <w:p w14:paraId="096778DA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136965DD" w14:textId="6193F5CF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explicar con objetos cómo comprobó una cantidad usando correspondencia uno a uno.</w:t>
            </w:r>
          </w:p>
          <w:p w14:paraId="0449E7A6" w14:textId="22487438" w:rsidR="000451AA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509F4290" w14:textId="7153D177" w:rsidR="000451AA" w:rsidRDefault="000451AA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t>Aplicación DUA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>
              <w:t>Se permiten diferentes formas de demostrar el procedimiento, como manipular, señalar, contar oralmente, dibujar o utilizar comunicación aumentativa.</w:t>
            </w:r>
          </w:p>
          <w:p w14:paraId="1EEFA8F4" w14:textId="6B315A5A" w:rsidR="000451AA" w:rsidRDefault="000451AA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  <w:p w14:paraId="5F6413FF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4D758ED3" w14:textId="26C69CE8" w:rsidR="00A91183" w:rsidRDefault="007F7D02">
            <w:pPr>
              <w:spacing w:line="240" w:lineRule="auto"/>
              <w:rPr>
                <w:b/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 xml:space="preserve">CONOCIMIENTO EN ACCIÓN </w:t>
            </w:r>
          </w:p>
          <w:p w14:paraId="2C7E439A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31F50FB1" w14:textId="02F44430" w:rsidR="00A91183" w:rsidRDefault="00951B6B">
            <w:pPr>
              <w:spacing w:line="240" w:lineRule="auto"/>
              <w:rPr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t>Actividad del libro:</w:t>
            </w:r>
            <w:r w:rsidR="007F7D02" w:rsidRPr="007D497E">
              <w:rPr>
                <w:sz w:val="24"/>
                <w:szCs w:val="24"/>
              </w:rPr>
              <w:t xml:space="preserve"> completar la secuencia numérica hasta 20 (p. 266).</w:t>
            </w:r>
          </w:p>
          <w:p w14:paraId="6FE8A5B9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2167C761" w14:textId="71DC3CF6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elaborar un mini-libro 11-20 con numeral, cantidad y dibujo.</w:t>
            </w:r>
          </w:p>
          <w:p w14:paraId="291B97AA" w14:textId="2296169F" w:rsidR="000451AA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72EE9EA3" w14:textId="75D0E4EA" w:rsidR="000451AA" w:rsidRDefault="000451AA">
            <w:pPr>
              <w:spacing w:line="240" w:lineRule="auto"/>
              <w:rPr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t>Aplicación DUA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>
              <w:t xml:space="preserve">La creación del mini-libro permite expresar el aprendizaje mediante </w:t>
            </w:r>
            <w:r>
              <w:lastRenderedPageBreak/>
              <w:t>numerales, dibujos, objetos representados, marcas o dictado al adulto.</w:t>
            </w:r>
          </w:p>
          <w:p w14:paraId="3DF830E8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2558920E" w14:textId="75791323" w:rsidR="00A91183" w:rsidRDefault="007F7D02">
            <w:pPr>
              <w:spacing w:line="240" w:lineRule="auto"/>
              <w:rPr>
                <w:b/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>VENTANA INTERACTIVA (20 min integrado)</w:t>
            </w:r>
          </w:p>
          <w:p w14:paraId="40E02445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51E7F74E" w14:textId="599018D4" w:rsidR="00A91183" w:rsidRDefault="007F7D02">
            <w:pPr>
              <w:spacing w:line="240" w:lineRule="auto"/>
              <w:rPr>
                <w:sz w:val="24"/>
                <w:szCs w:val="24"/>
              </w:rPr>
            </w:pPr>
            <w:r w:rsidRPr="000451AA">
              <w:rPr>
                <w:b/>
                <w:bCs/>
                <w:sz w:val="24"/>
                <w:szCs w:val="24"/>
              </w:rPr>
              <w:t>Video del libro:</w:t>
            </w:r>
            <w:r w:rsidRPr="007D497E">
              <w:rPr>
                <w:sz w:val="24"/>
                <w:szCs w:val="24"/>
              </w:rPr>
              <w:t xml:space="preserve"> no se registra código QR o video específico en las páginas 232-266.</w:t>
            </w:r>
          </w:p>
          <w:p w14:paraId="08155882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0199FFB8" w14:textId="77777777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secuencia animada o audio de conteo hasta 20 con pausa para completar números faltantes.</w:t>
            </w:r>
          </w:p>
          <w:p w14:paraId="26E904DC" w14:textId="77777777" w:rsidR="000451AA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29B4744E" w14:textId="77777777" w:rsidR="000451AA" w:rsidRDefault="000451AA">
            <w:pPr>
              <w:spacing w:line="240" w:lineRule="auto"/>
            </w:pPr>
            <w:r w:rsidRPr="00951B6B">
              <w:rPr>
                <w:b/>
                <w:bCs/>
                <w:sz w:val="24"/>
                <w:szCs w:val="24"/>
              </w:rPr>
              <w:t>Aplicación DUA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>
              <w:t>Se combinan apoyos visuales y auditivos con pausas planificadas para facilitar el seguimiento de la secuencia y ofrecer diversas formas de respuesta.</w:t>
            </w:r>
          </w:p>
          <w:p w14:paraId="4B074B78" w14:textId="0874D50B" w:rsidR="002819C4" w:rsidRPr="007D497E" w:rsidRDefault="002819C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1E71627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lastRenderedPageBreak/>
              <w:t>¡DESPIERTA TU MENTE! - Aplicación DUA</w:t>
            </w:r>
          </w:p>
          <w:p w14:paraId="4949D505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• Representación: línea numérica, </w:t>
            </w:r>
            <w:r w:rsidRPr="007D497E">
              <w:rPr>
                <w:sz w:val="24"/>
                <w:szCs w:val="24"/>
              </w:rPr>
              <w:lastRenderedPageBreak/>
              <w:t>marcos de diez, dibujos y numerales ampliados.</w:t>
            </w:r>
          </w:p>
          <w:p w14:paraId="307E0E96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Acción y expresión: caminar, contar objetos, colorear o señalar.</w:t>
            </w:r>
          </w:p>
          <w:p w14:paraId="6F026E4D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Compromiso: reto personal de avance y movimiento.</w:t>
            </w:r>
          </w:p>
          <w:p w14:paraId="4B4E69B2" w14:textId="3B1F93FA" w:rsidR="00A91183" w:rsidRPr="007D497E" w:rsidRDefault="002819C4">
            <w:pPr>
              <w:spacing w:line="240" w:lineRule="auto"/>
              <w:rPr>
                <w:sz w:val="24"/>
                <w:szCs w:val="24"/>
              </w:rPr>
            </w:pPr>
            <w:r w:rsidRPr="002819C4">
              <w:rPr>
                <w:b/>
                <w:sz w:val="24"/>
                <w:szCs w:val="24"/>
              </w:rPr>
              <w:t>GRAMÁTICA – DESCUBRIMOS</w:t>
            </w:r>
            <w:r w:rsidR="007F7D02" w:rsidRPr="007D497E">
              <w:rPr>
                <w:b/>
                <w:sz w:val="24"/>
                <w:szCs w:val="24"/>
              </w:rPr>
              <w:t>- Aplicación DUA</w:t>
            </w:r>
          </w:p>
          <w:p w14:paraId="1A39B6E5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• Representación: agrupaciones </w:t>
            </w:r>
            <w:proofErr w:type="spellStart"/>
            <w:r w:rsidRPr="007D497E">
              <w:rPr>
                <w:sz w:val="24"/>
                <w:szCs w:val="24"/>
              </w:rPr>
              <w:t>diez+unidades</w:t>
            </w:r>
            <w:proofErr w:type="spellEnd"/>
            <w:r w:rsidRPr="007D497E">
              <w:rPr>
                <w:sz w:val="24"/>
                <w:szCs w:val="24"/>
              </w:rPr>
              <w:t>, numeral, palabra, audio y números táctiles.</w:t>
            </w:r>
          </w:p>
          <w:p w14:paraId="332A31E1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Acción y expresión: modelar, trazar, construir con plastilina, usar ábaco o tecnología de apoyo.</w:t>
            </w:r>
          </w:p>
          <w:p w14:paraId="74C85189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Compromiso: estaciones y elección de material.</w:t>
            </w:r>
          </w:p>
          <w:p w14:paraId="43ECFBF1" w14:textId="5406FEAD" w:rsidR="00A91183" w:rsidRPr="007D497E" w:rsidRDefault="00D942BE">
            <w:pPr>
              <w:spacing w:line="240" w:lineRule="auto"/>
              <w:rPr>
                <w:sz w:val="24"/>
                <w:szCs w:val="24"/>
              </w:rPr>
            </w:pPr>
            <w:r w:rsidRPr="00D942BE">
              <w:rPr>
                <w:b/>
                <w:sz w:val="24"/>
                <w:szCs w:val="24"/>
              </w:rPr>
              <w:t xml:space="preserve">LÓGICA – CONECTEMOS </w:t>
            </w:r>
            <w:r w:rsidR="007F7D02" w:rsidRPr="007D497E">
              <w:rPr>
                <w:b/>
                <w:sz w:val="24"/>
                <w:szCs w:val="24"/>
              </w:rPr>
              <w:t>- Aplicación DUA</w:t>
            </w:r>
          </w:p>
          <w:p w14:paraId="758A1A19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lastRenderedPageBreak/>
              <w:t>• Representación: flechas de trazo, colecciones organizadas y ejemplos bíblicos leídos en voz alta.</w:t>
            </w:r>
          </w:p>
          <w:p w14:paraId="4E183135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Acción y expresión: repisar, emparejar, contar, dictar al adulto o responder con fichas.</w:t>
            </w:r>
          </w:p>
          <w:p w14:paraId="1124AF79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Compromiso: progresión en parejas y retroalimentación inmediata.</w:t>
            </w:r>
          </w:p>
          <w:p w14:paraId="476C7A0A" w14:textId="3E36D935" w:rsidR="00A91183" w:rsidRPr="007D497E" w:rsidRDefault="00D942BE">
            <w:pPr>
              <w:spacing w:line="240" w:lineRule="auto"/>
              <w:rPr>
                <w:sz w:val="24"/>
                <w:szCs w:val="24"/>
              </w:rPr>
            </w:pPr>
            <w:r w:rsidRPr="00D942BE">
              <w:rPr>
                <w:b/>
                <w:sz w:val="24"/>
                <w:szCs w:val="24"/>
              </w:rPr>
              <w:t>RETÓRICA – EXPRESEMOS</w:t>
            </w:r>
            <w:r w:rsidR="007F7D02" w:rsidRPr="007D497E">
              <w:rPr>
                <w:b/>
                <w:sz w:val="24"/>
                <w:szCs w:val="24"/>
              </w:rPr>
              <w:t>- Aplicación DUA</w:t>
            </w:r>
          </w:p>
          <w:p w14:paraId="2792BD9B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Representación: consignas segmentadas, modelos y correspondencia uno a uno.</w:t>
            </w:r>
          </w:p>
          <w:p w14:paraId="4380B355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Acción y expresión: dibujo, objetos, huellas, explicación oral o video.</w:t>
            </w:r>
          </w:p>
          <w:p w14:paraId="3B6C9D6B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Compromiso: elección de objetos y verificación entre compañeros.</w:t>
            </w:r>
          </w:p>
          <w:p w14:paraId="50DFEE08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lastRenderedPageBreak/>
              <w:t>CONOCIMIENTO EN ACCIÓN - Aplicación DUA</w:t>
            </w:r>
          </w:p>
          <w:p w14:paraId="39BB92C8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Representación: secuencia visual, línea numérica y tarjetas faltantes.</w:t>
            </w:r>
          </w:p>
          <w:p w14:paraId="6BFACF61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Acción y expresión: escribir, colocar tarjetas, mini-libro o audio.</w:t>
            </w:r>
          </w:p>
          <w:p w14:paraId="0FF2BC72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Compromiso: producto acumulativo y celebración del progreso.</w:t>
            </w:r>
          </w:p>
        </w:tc>
        <w:tc>
          <w:tcPr>
            <w:tcW w:w="17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E340CCC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lastRenderedPageBreak/>
              <w:t xml:space="preserve">El libro relaciona 11-20 con Génesis 37:9-10; Marcos </w:t>
            </w:r>
            <w:r w:rsidRPr="007D497E">
              <w:rPr>
                <w:sz w:val="24"/>
                <w:szCs w:val="24"/>
              </w:rPr>
              <w:lastRenderedPageBreak/>
              <w:t>3:14; 1 Reyes 7:1; Éxodo 12:6; 2 Reyes 20:6; 2 Reyes 14:21; 2 Reyes 13:1; Lucas 13:11-13; Salmos 71:19 y Números 1:3 (pp. 235-262).</w:t>
            </w:r>
          </w:p>
        </w:tc>
        <w:tc>
          <w:tcPr>
            <w:tcW w:w="15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DDBCE77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lastRenderedPageBreak/>
              <w:t xml:space="preserve">Libro pp. 232-266; línea numérica; marcos de </w:t>
            </w:r>
            <w:r w:rsidRPr="007D497E">
              <w:rPr>
                <w:sz w:val="24"/>
                <w:szCs w:val="24"/>
              </w:rPr>
              <w:lastRenderedPageBreak/>
              <w:t>diez; objetos contables; tarjetas numeral-palabra-cantidad; números en relieve; plastilina; ábaco; témpera; fichas; mini-libro; grabación de conteo; adaptadores de agarre.</w:t>
            </w:r>
          </w:p>
        </w:tc>
        <w:tc>
          <w:tcPr>
            <w:tcW w:w="145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48C9BD9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lastRenderedPageBreak/>
              <w:t xml:space="preserve">I.M.1.2.2. Resuelve situaciones cotidianas que </w:t>
            </w:r>
            <w:r w:rsidRPr="007D497E">
              <w:rPr>
                <w:sz w:val="24"/>
                <w:szCs w:val="24"/>
              </w:rPr>
              <w:lastRenderedPageBreak/>
              <w:t>requieren de la comparación de colecciones de objetos mediante el uso de cuantificadores, la adición y sustracción, con números naturales hasta el 10, y el conteo de colecciones de objetos hasta el 20. (I.1., I.2.)</w:t>
            </w:r>
          </w:p>
        </w:tc>
        <w:tc>
          <w:tcPr>
            <w:tcW w:w="177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143ADE6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lastRenderedPageBreak/>
              <w:t xml:space="preserve">Técnicas: conteo uno a uno, asociación cantidad-representación, </w:t>
            </w:r>
            <w:r w:rsidRPr="007D497E">
              <w:rPr>
                <w:sz w:val="24"/>
                <w:szCs w:val="24"/>
              </w:rPr>
              <w:lastRenderedPageBreak/>
              <w:t>secuenciación y desempeño gráfico/manipulativo.</w:t>
            </w:r>
          </w:p>
          <w:p w14:paraId="0C7310C6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Instrumentos: lista de cotejo 11-20 para conteo, registro de trazo como evidencia del libro, prueba lúdica con material concreto, mini-libro, portafolio, autoevaluación y </w:t>
            </w:r>
            <w:proofErr w:type="spellStart"/>
            <w:r w:rsidRPr="007D497E">
              <w:rPr>
                <w:sz w:val="24"/>
                <w:szCs w:val="24"/>
              </w:rPr>
              <w:t>coevaluación</w:t>
            </w:r>
            <w:proofErr w:type="spellEnd"/>
            <w:r w:rsidRPr="007D497E">
              <w:rPr>
                <w:sz w:val="24"/>
                <w:szCs w:val="24"/>
              </w:rPr>
              <w:t>.</w:t>
            </w:r>
          </w:p>
          <w:p w14:paraId="35572298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Nota evaluativa: el currículo priorizado exige contar colecciones hasta 20, pero limita la identificación/escritura oficial de numerales al 0-10; el trazo 11-20 se registra como enriquecimiento del libro.</w:t>
            </w:r>
          </w:p>
        </w:tc>
      </w:tr>
      <w:tr w:rsidR="005B6F44" w:rsidRPr="007D497E" w14:paraId="67C65B36" w14:textId="77777777">
        <w:trPr>
          <w:trHeight w:val="420"/>
          <w:tblHeader/>
          <w:jc w:val="center"/>
        </w:trPr>
        <w:tc>
          <w:tcPr>
            <w:tcW w:w="202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2D7D23A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lastRenderedPageBreak/>
              <w:t>Destrezas con criterio de desempeño</w:t>
            </w:r>
          </w:p>
        </w:tc>
        <w:tc>
          <w:tcPr>
            <w:tcW w:w="469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CA8D61C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 xml:space="preserve">ORIENTACIONES METODOLÓGICAS PARA LA ENSEÑANZA Y APRENDIZAJE </w:t>
            </w:r>
          </w:p>
        </w:tc>
        <w:tc>
          <w:tcPr>
            <w:tcW w:w="214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42ABE40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>Aplicación de los principios del DUA</w:t>
            </w:r>
          </w:p>
        </w:tc>
        <w:tc>
          <w:tcPr>
            <w:tcW w:w="172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6D15B10" w14:textId="77777777" w:rsidR="005B6F44" w:rsidRPr="007D497E" w:rsidRDefault="007F7D02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 xml:space="preserve">Integración bíblica </w:t>
            </w:r>
          </w:p>
        </w:tc>
        <w:tc>
          <w:tcPr>
            <w:tcW w:w="154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89F6F66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>Recursos</w:t>
            </w:r>
          </w:p>
        </w:tc>
        <w:tc>
          <w:tcPr>
            <w:tcW w:w="3225" w:type="dxa"/>
            <w:gridSpan w:val="2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78155D3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>Evaluación</w:t>
            </w:r>
          </w:p>
        </w:tc>
      </w:tr>
      <w:tr w:rsidR="005B6F44" w:rsidRPr="007D497E" w14:paraId="0ABB4BDB" w14:textId="77777777">
        <w:trPr>
          <w:trHeight w:val="420"/>
          <w:tblHeader/>
          <w:jc w:val="center"/>
        </w:trPr>
        <w:tc>
          <w:tcPr>
            <w:tcW w:w="20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62579" w14:textId="77777777" w:rsidR="005B6F44" w:rsidRPr="007D497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85A49" w14:textId="77777777" w:rsidR="005B6F44" w:rsidRPr="007D497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C9FB9" w14:textId="77777777" w:rsidR="005B6F44" w:rsidRPr="007D497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86A0C" w14:textId="77777777" w:rsidR="005B6F44" w:rsidRPr="007D497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95980" w14:textId="77777777" w:rsidR="005B6F44" w:rsidRPr="007D497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C3B692D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70" w:type="dxa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E3ECFEB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 xml:space="preserve">Técnicas e instrumentos </w:t>
            </w:r>
          </w:p>
        </w:tc>
      </w:tr>
      <w:tr w:rsidR="005B6F44" w:rsidRPr="007D497E" w14:paraId="21528B05" w14:textId="77777777">
        <w:trPr>
          <w:jc w:val="center"/>
        </w:trPr>
        <w:tc>
          <w:tcPr>
            <w:tcW w:w="20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A09B556" w14:textId="77777777" w:rsidR="00A91183" w:rsidRPr="007D497E" w:rsidRDefault="00A91183">
            <w:pPr>
              <w:spacing w:line="240" w:lineRule="auto"/>
              <w:rPr>
                <w:sz w:val="24"/>
                <w:szCs w:val="24"/>
              </w:rPr>
            </w:pPr>
          </w:p>
          <w:p w14:paraId="117E886D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CN.1.3.1. Observar y diferenciar entre los seres vivos y la materia inerte natural y la creada por las personas del entorno.</w:t>
            </w:r>
          </w:p>
          <w:p w14:paraId="3E446B74" w14:textId="77777777" w:rsidR="00A91183" w:rsidRPr="007D497E" w:rsidRDefault="00A91183">
            <w:pPr>
              <w:spacing w:line="240" w:lineRule="auto"/>
              <w:rPr>
                <w:sz w:val="24"/>
                <w:szCs w:val="24"/>
              </w:rPr>
            </w:pPr>
          </w:p>
          <w:p w14:paraId="61DB2146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lastRenderedPageBreak/>
              <w:t>M.1.4.6. Agrupar colecciones de objetos del entorno según sus características físicas: color, tamaño (grande/pequeño), longitud (alto/bajo y largo/corto).</w:t>
            </w:r>
          </w:p>
          <w:p w14:paraId="2E9855FE" w14:textId="77777777" w:rsidR="00A91183" w:rsidRPr="007D497E" w:rsidRDefault="00A91183">
            <w:pPr>
              <w:spacing w:line="240" w:lineRule="auto"/>
              <w:rPr>
                <w:sz w:val="24"/>
                <w:szCs w:val="24"/>
              </w:rPr>
            </w:pPr>
          </w:p>
          <w:p w14:paraId="2527C9C4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LL.1.5.17. Registrar, expresar y comunicar ideas, mediante sus propios códigos.</w:t>
            </w:r>
          </w:p>
        </w:tc>
        <w:tc>
          <w:tcPr>
            <w:tcW w:w="469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9706ADF" w14:textId="77777777" w:rsidR="000451AA" w:rsidRPr="007D497E" w:rsidRDefault="000451AA" w:rsidP="000451AA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lastRenderedPageBreak/>
              <w:t>LECCIÓN 4: SERES VIVOS Y MATERIA INERTE</w:t>
            </w:r>
          </w:p>
          <w:p w14:paraId="49F35560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3DB6FD9D" w14:textId="2247AA2F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 xml:space="preserve">¡DESPIERTA TU MENTE! </w:t>
            </w:r>
          </w:p>
          <w:p w14:paraId="302C3785" w14:textId="3258A411" w:rsidR="00A91183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Actividades del libro: identificar si es niño o niña, colorear y expresar tres motivos de felicidad (p. 267).</w:t>
            </w:r>
          </w:p>
          <w:p w14:paraId="0D9AF599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2B5ABEBC" w14:textId="48247B9A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anticipar el tema clasificando fotografías en “tiene vida” y “no tiene vida”.</w:t>
            </w:r>
          </w:p>
          <w:p w14:paraId="3AA68EB3" w14:textId="22BD3502" w:rsidR="000451AA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4FA7483F" w14:textId="77FA8148" w:rsidR="000451AA" w:rsidRDefault="000451AA">
            <w:pPr>
              <w:spacing w:line="240" w:lineRule="auto"/>
              <w:rPr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lastRenderedPageBreak/>
              <w:t>Aplicación DUA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>
              <w:t>Las fotografías proporcionan una representación visual concreta y permiten clasificar mediante señalamiento, manipulación o explicación oral.</w:t>
            </w:r>
          </w:p>
          <w:p w14:paraId="21D96678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53540ED5" w14:textId="31E06532" w:rsidR="00A91183" w:rsidRDefault="007F7D02">
            <w:pPr>
              <w:spacing w:line="240" w:lineRule="auto"/>
              <w:rPr>
                <w:b/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>GRAMÁTICA – APRENDEMOS</w:t>
            </w:r>
          </w:p>
          <w:p w14:paraId="0896EF3B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5AC9E7BB" w14:textId="2253B01F" w:rsidR="00A91183" w:rsidRDefault="007F7D02">
            <w:pPr>
              <w:spacing w:line="240" w:lineRule="auto"/>
              <w:rPr>
                <w:sz w:val="24"/>
                <w:szCs w:val="24"/>
              </w:rPr>
            </w:pPr>
            <w:r w:rsidRPr="000451AA">
              <w:rPr>
                <w:b/>
                <w:bCs/>
                <w:sz w:val="24"/>
                <w:szCs w:val="24"/>
              </w:rPr>
              <w:t>Actividades del libro</w:t>
            </w:r>
            <w:r w:rsidRPr="007D497E">
              <w:rPr>
                <w:sz w:val="24"/>
                <w:szCs w:val="24"/>
              </w:rPr>
              <w:t>: conocer seres vivos, materia inerte natural y materia inerte creada por personas (pp. 268-270).</w:t>
            </w:r>
          </w:p>
          <w:p w14:paraId="7F986090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0ECBCF6C" w14:textId="60B016E8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organizador de tres columnas con objetos reales o imágenes.</w:t>
            </w:r>
          </w:p>
          <w:p w14:paraId="5E6BBC0A" w14:textId="6619ABD7" w:rsidR="000451AA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01E239A4" w14:textId="34911024" w:rsidR="000451AA" w:rsidRDefault="000451AA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t>Aplicación DUA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>
              <w:t>Se utilizan objetos e imágenes para representar seres vivos, materia inerte natural y materia creada, facilitando distintas formas de clasificación.</w:t>
            </w:r>
          </w:p>
          <w:p w14:paraId="43DFAEDA" w14:textId="7743B15E" w:rsidR="000451AA" w:rsidRDefault="000451AA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  <w:p w14:paraId="7AF84A9F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3BE11795" w14:textId="5E87CEE7" w:rsidR="00A91183" w:rsidRDefault="00D942BE">
            <w:pPr>
              <w:spacing w:line="240" w:lineRule="auto"/>
              <w:rPr>
                <w:b/>
                <w:sz w:val="24"/>
                <w:szCs w:val="24"/>
              </w:rPr>
            </w:pPr>
            <w:r w:rsidRPr="00D942BE">
              <w:rPr>
                <w:b/>
                <w:sz w:val="24"/>
                <w:szCs w:val="24"/>
              </w:rPr>
              <w:t xml:space="preserve">LÓGICA – CONECTEMOS </w:t>
            </w:r>
          </w:p>
          <w:p w14:paraId="0807CEB3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1B495D72" w14:textId="2FA5CD60" w:rsidR="000451AA" w:rsidRPr="000451AA" w:rsidRDefault="007F7D02">
            <w:pPr>
              <w:spacing w:line="240" w:lineRule="auto"/>
              <w:rPr>
                <w:sz w:val="24"/>
                <w:szCs w:val="24"/>
              </w:rPr>
            </w:pPr>
            <w:r w:rsidRPr="000451AA">
              <w:rPr>
                <w:b/>
                <w:bCs/>
                <w:sz w:val="24"/>
                <w:szCs w:val="24"/>
              </w:rPr>
              <w:t>Actividades del libro:</w:t>
            </w:r>
            <w:r w:rsidRPr="007D497E">
              <w:rPr>
                <w:sz w:val="24"/>
                <w:szCs w:val="24"/>
              </w:rPr>
              <w:t xml:space="preserve"> mirar el video y cantar sobre seres vivos; observar en el patio una planta y una roca y marcar V o I (pp. 271-272).</w:t>
            </w:r>
          </w:p>
          <w:p w14:paraId="5C271027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0C404E0B" w14:textId="06C4B019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comparar necesidades de una planta con características de una piedra.</w:t>
            </w:r>
          </w:p>
          <w:p w14:paraId="42A468DA" w14:textId="38574EC2" w:rsidR="000451AA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55AC2B88" w14:textId="77777777" w:rsidR="000451AA" w:rsidRDefault="000451AA" w:rsidP="000451AA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t>Aplicación DUA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>
              <w:t>La observación directa y el contraste visual o táctil ayudan a comprender las diferencias mediante conversación, dibujo, selección o experimentación.</w:t>
            </w:r>
          </w:p>
          <w:p w14:paraId="087540F8" w14:textId="154A316E" w:rsidR="000451AA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5A56F970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19FEAD3A" w14:textId="42AA110F" w:rsidR="00A91183" w:rsidRDefault="00D942BE">
            <w:pPr>
              <w:spacing w:line="240" w:lineRule="auto"/>
              <w:rPr>
                <w:b/>
                <w:sz w:val="24"/>
                <w:szCs w:val="24"/>
              </w:rPr>
            </w:pPr>
            <w:r w:rsidRPr="00D942BE">
              <w:rPr>
                <w:b/>
                <w:sz w:val="24"/>
                <w:szCs w:val="24"/>
              </w:rPr>
              <w:lastRenderedPageBreak/>
              <w:t>RETÓRICA – EXPRESEMOS</w:t>
            </w:r>
          </w:p>
          <w:p w14:paraId="156B7470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5A484A82" w14:textId="565EA901" w:rsidR="00A91183" w:rsidRDefault="007F7D02">
            <w:pPr>
              <w:spacing w:line="240" w:lineRule="auto"/>
              <w:rPr>
                <w:sz w:val="24"/>
                <w:szCs w:val="24"/>
              </w:rPr>
            </w:pPr>
            <w:r w:rsidRPr="000451AA">
              <w:rPr>
                <w:b/>
                <w:bCs/>
                <w:sz w:val="24"/>
                <w:szCs w:val="24"/>
              </w:rPr>
              <w:t>Actividades del libro</w:t>
            </w:r>
            <w:r w:rsidRPr="007D497E">
              <w:rPr>
                <w:sz w:val="24"/>
                <w:szCs w:val="24"/>
              </w:rPr>
              <w:t>: clasificar objetos inertes creados por personas según tamaño pequeño o grande (pp. 273-276).</w:t>
            </w:r>
          </w:p>
          <w:p w14:paraId="08866DAC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225F3F29" w14:textId="282A1EF3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explicar el criterio de clasificación usando “es vivo/</w:t>
            </w:r>
            <w:proofErr w:type="spellStart"/>
            <w:r w:rsidR="007F7D02" w:rsidRPr="007D497E">
              <w:rPr>
                <w:sz w:val="24"/>
                <w:szCs w:val="24"/>
              </w:rPr>
              <w:t>inante</w:t>
            </w:r>
            <w:proofErr w:type="spellEnd"/>
            <w:r w:rsidR="007F7D02" w:rsidRPr="007D497E">
              <w:rPr>
                <w:sz w:val="24"/>
                <w:szCs w:val="24"/>
              </w:rPr>
              <w:t>” y “es grande/pequeño”.</w:t>
            </w:r>
          </w:p>
          <w:p w14:paraId="72F22458" w14:textId="4E693C87" w:rsidR="000451AA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3643EAEC" w14:textId="58168EE5" w:rsidR="000451AA" w:rsidRDefault="000451AA">
            <w:pPr>
              <w:spacing w:line="240" w:lineRule="auto"/>
              <w:rPr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t>Aplicación DU</w:t>
            </w:r>
            <w:r>
              <w:rPr>
                <w:b/>
                <w:bCs/>
                <w:sz w:val="24"/>
                <w:szCs w:val="24"/>
              </w:rPr>
              <w:t xml:space="preserve">A: </w:t>
            </w:r>
            <w:r>
              <w:t>Las palabras clave y los modelos visuales apoyan la expresión del criterio, aceptando respuestas orales, gestuales, pictográficas o por señalamiento.</w:t>
            </w:r>
          </w:p>
          <w:p w14:paraId="79A065AA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3B06CAE2" w14:textId="01A603BF" w:rsidR="00A91183" w:rsidRDefault="007F7D02">
            <w:pPr>
              <w:spacing w:line="240" w:lineRule="auto"/>
              <w:rPr>
                <w:b/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 xml:space="preserve">CONOCIMIENTO EN ACCIÓN </w:t>
            </w:r>
          </w:p>
          <w:p w14:paraId="58EA67EA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0EA2026B" w14:textId="33A15852" w:rsidR="00A91183" w:rsidRDefault="00951B6B">
            <w:pPr>
              <w:spacing w:line="240" w:lineRule="auto"/>
              <w:rPr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t>Actividad del libro:</w:t>
            </w:r>
            <w:r w:rsidR="007F7D02" w:rsidRPr="007D497E">
              <w:rPr>
                <w:sz w:val="24"/>
                <w:szCs w:val="24"/>
              </w:rPr>
              <w:t xml:space="preserve"> representarse como ser vivo y registrar con códigos propios aquello que lo hace único (pp. 277-278).</w:t>
            </w:r>
          </w:p>
          <w:p w14:paraId="4FC61EB3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78436CD4" w14:textId="502EF1B5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mural colectivo “Dios creó seres vivos maravillosos”.</w:t>
            </w:r>
          </w:p>
          <w:p w14:paraId="33FB8133" w14:textId="52985034" w:rsidR="000451AA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3849AA17" w14:textId="77DCF0C7" w:rsidR="000451AA" w:rsidRDefault="000451AA">
            <w:pPr>
              <w:spacing w:line="240" w:lineRule="auto"/>
              <w:rPr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t>Aplicación DU</w:t>
            </w:r>
            <w:r>
              <w:rPr>
                <w:b/>
                <w:bCs/>
                <w:sz w:val="24"/>
                <w:szCs w:val="24"/>
              </w:rPr>
              <w:t xml:space="preserve">A: </w:t>
            </w:r>
            <w:r>
              <w:t>El mural ofrece diferentes formas de expresión, como dibujos, fotografías, símbolos, recortes o dictado al adulto, dentro de una producción colaborativa.</w:t>
            </w:r>
          </w:p>
          <w:p w14:paraId="262C10CE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4DB2F66E" w14:textId="038D6636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 xml:space="preserve">VENTANA INTERACTIVA </w:t>
            </w:r>
          </w:p>
          <w:p w14:paraId="65A4A5B6" w14:textId="7A88C874" w:rsidR="00A91183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Video del libro: canción de los seres vivos (p. 271).</w:t>
            </w:r>
          </w:p>
          <w:p w14:paraId="6C7F0ACA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5587FF42" w14:textId="77777777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tomar fotografías autorizadas del patio y crear una galería vivo/inerte.</w:t>
            </w:r>
          </w:p>
          <w:p w14:paraId="218CEEDA" w14:textId="77777777" w:rsidR="000451AA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739455A1" w14:textId="68B825C5" w:rsidR="000451AA" w:rsidRDefault="000451AA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lastRenderedPageBreak/>
              <w:t>Aplicación DU</w:t>
            </w:r>
            <w:r>
              <w:rPr>
                <w:b/>
                <w:bCs/>
                <w:sz w:val="24"/>
                <w:szCs w:val="24"/>
              </w:rPr>
              <w:t xml:space="preserve">A: </w:t>
            </w:r>
            <w:r>
              <w:t>La exploración del entorno y el uso de fotografías permiten representar y clasificar los elementos observados de una manera auténtica y significativa.</w:t>
            </w:r>
          </w:p>
          <w:p w14:paraId="78762974" w14:textId="3E663F39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8214E62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lastRenderedPageBreak/>
              <w:t>¡DESPIERTA TU MENTE! - Aplicación DUA</w:t>
            </w:r>
          </w:p>
          <w:p w14:paraId="60C9008F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Representación: autorretrato, fotografías y categorías visuales.</w:t>
            </w:r>
          </w:p>
          <w:p w14:paraId="1A274A90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• Acción y expresión: colorear, señalar, </w:t>
            </w:r>
            <w:r w:rsidRPr="007D497E">
              <w:rPr>
                <w:sz w:val="24"/>
                <w:szCs w:val="24"/>
              </w:rPr>
              <w:lastRenderedPageBreak/>
              <w:t>hablar o usar pictogramas.</w:t>
            </w:r>
          </w:p>
          <w:p w14:paraId="70643D44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Compromiso: conexión personal y clima de seguridad.</w:t>
            </w:r>
          </w:p>
          <w:p w14:paraId="508F5A6E" w14:textId="5A73D906" w:rsidR="00A91183" w:rsidRPr="007D497E" w:rsidRDefault="002819C4">
            <w:pPr>
              <w:spacing w:line="240" w:lineRule="auto"/>
              <w:rPr>
                <w:sz w:val="24"/>
                <w:szCs w:val="24"/>
              </w:rPr>
            </w:pPr>
            <w:r w:rsidRPr="002819C4">
              <w:rPr>
                <w:b/>
                <w:sz w:val="24"/>
                <w:szCs w:val="24"/>
              </w:rPr>
              <w:t>GRAMÁTICA – DESCUBRIMOS</w:t>
            </w:r>
            <w:r w:rsidR="007F7D02" w:rsidRPr="007D497E">
              <w:rPr>
                <w:b/>
                <w:sz w:val="24"/>
                <w:szCs w:val="24"/>
              </w:rPr>
              <w:t>- Aplicación DUA</w:t>
            </w:r>
          </w:p>
          <w:p w14:paraId="268D0A33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Representación: objetos reales, imágenes, lectura en voz alta y organizador gráfico.</w:t>
            </w:r>
          </w:p>
          <w:p w14:paraId="0BCD1102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Acción y expresión: clasificar, tocar, dibujar o responder por selección.</w:t>
            </w:r>
          </w:p>
          <w:p w14:paraId="55124255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Compromiso: exploración curiosa del entorno.</w:t>
            </w:r>
          </w:p>
          <w:p w14:paraId="38879118" w14:textId="3524D903" w:rsidR="00A91183" w:rsidRPr="007D497E" w:rsidRDefault="00D942BE">
            <w:pPr>
              <w:spacing w:line="240" w:lineRule="auto"/>
              <w:rPr>
                <w:sz w:val="24"/>
                <w:szCs w:val="24"/>
              </w:rPr>
            </w:pPr>
            <w:r w:rsidRPr="00D942BE">
              <w:rPr>
                <w:b/>
                <w:sz w:val="24"/>
                <w:szCs w:val="24"/>
              </w:rPr>
              <w:t xml:space="preserve">LÓGICA – CONECTEMOS </w:t>
            </w:r>
            <w:r w:rsidR="007F7D02" w:rsidRPr="007D497E">
              <w:rPr>
                <w:b/>
                <w:sz w:val="24"/>
                <w:szCs w:val="24"/>
              </w:rPr>
              <w:t>- Aplicación DUA</w:t>
            </w:r>
          </w:p>
          <w:p w14:paraId="43D613DE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Representación: video, canción, observación directa y contraste planta/roca.</w:t>
            </w:r>
          </w:p>
          <w:p w14:paraId="06C516CD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• Acción y expresión: cantar, marcar V/I, </w:t>
            </w:r>
            <w:r w:rsidRPr="007D497E">
              <w:rPr>
                <w:sz w:val="24"/>
                <w:szCs w:val="24"/>
              </w:rPr>
              <w:lastRenderedPageBreak/>
              <w:t>fotografiar o describir.</w:t>
            </w:r>
          </w:p>
          <w:p w14:paraId="52086035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Compromiso: salida al patio y roles de observador.</w:t>
            </w:r>
          </w:p>
          <w:p w14:paraId="265FB1C3" w14:textId="42FC6F71" w:rsidR="00A91183" w:rsidRPr="007D497E" w:rsidRDefault="00D942BE">
            <w:pPr>
              <w:spacing w:line="240" w:lineRule="auto"/>
              <w:rPr>
                <w:sz w:val="24"/>
                <w:szCs w:val="24"/>
              </w:rPr>
            </w:pPr>
            <w:r w:rsidRPr="00D942BE">
              <w:rPr>
                <w:b/>
                <w:sz w:val="24"/>
                <w:szCs w:val="24"/>
              </w:rPr>
              <w:t>RETÓRICA – EXPRESEMOS</w:t>
            </w:r>
            <w:r w:rsidR="007F7D02" w:rsidRPr="007D497E">
              <w:rPr>
                <w:b/>
                <w:sz w:val="24"/>
                <w:szCs w:val="24"/>
              </w:rPr>
              <w:t>- Aplicación DUA</w:t>
            </w:r>
          </w:p>
          <w:p w14:paraId="40335DE2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Representación: círculos de color, modelos grande/pequeño y vocabulario visual.</w:t>
            </w:r>
          </w:p>
          <w:p w14:paraId="0DA56AFD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Acción y expresión: pegar, agrupar, señalar o explicar.</w:t>
            </w:r>
          </w:p>
          <w:p w14:paraId="1E06351E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Compromiso: trabajo cooperativo y elección de objeto.</w:t>
            </w:r>
          </w:p>
          <w:p w14:paraId="6F308521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>CONOCIMIENTO EN ACCIÓN - Aplicación DUA</w:t>
            </w:r>
          </w:p>
          <w:p w14:paraId="33703CE6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Representación: silueta, versículo leído y ejemplos de códigos propios.</w:t>
            </w:r>
          </w:p>
          <w:p w14:paraId="73DD0B68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Acción y expresión: dibujo, símbolos, dictado al adulto o presentación.</w:t>
            </w:r>
          </w:p>
          <w:p w14:paraId="020B9C68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lastRenderedPageBreak/>
              <w:t>• Compromiso: identidad positiva y producto colectivo.</w:t>
            </w:r>
          </w:p>
        </w:tc>
        <w:tc>
          <w:tcPr>
            <w:tcW w:w="17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27BEC92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lastRenderedPageBreak/>
              <w:t>Salmos 139:13 (PDT): “Tú hiciste todo mi ser, tanto mis sentimientos como mi cuerpo”, integrado al registro personal (pp. 277-278).</w:t>
            </w:r>
          </w:p>
        </w:tc>
        <w:tc>
          <w:tcPr>
            <w:tcW w:w="15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72F45A7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Libro pp. 267-278; fotografías; seres vivos y objetos inertes reales; organizador de tres columnas; QR/video y parlante; </w:t>
            </w:r>
            <w:r w:rsidRPr="007D497E">
              <w:rPr>
                <w:sz w:val="24"/>
                <w:szCs w:val="24"/>
              </w:rPr>
              <w:lastRenderedPageBreak/>
              <w:t>lupas; tarjetas V/I; recortables; mural; cámara con autorización; pictogramas y materiales táctiles.</w:t>
            </w:r>
          </w:p>
        </w:tc>
        <w:tc>
          <w:tcPr>
            <w:tcW w:w="145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B8FF362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lastRenderedPageBreak/>
              <w:t xml:space="preserve">I.CN.1.1.2. Diferencia objetos inertes (rocas, agua, silla, etc.) de seres vivos (plantas, animales y ser humano) de su </w:t>
            </w:r>
            <w:r w:rsidRPr="007D497E">
              <w:rPr>
                <w:sz w:val="24"/>
                <w:szCs w:val="24"/>
              </w:rPr>
              <w:lastRenderedPageBreak/>
              <w:t>entorno, en función de las características, necesidades y hábitat. (J.3., I.2.)</w:t>
            </w:r>
          </w:p>
          <w:p w14:paraId="4C78B6AA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I.M.1.1.1. Compara y distingue objetos según su color, tamaño, longitud, textura y forma en situaciones cotidianas. (I.2.)</w:t>
            </w:r>
          </w:p>
          <w:p w14:paraId="4E047D36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I.LL.1.6.1. Registra, expresa y comunica ideas mediante sus propios códigos; explora la formación de palabras y oraciones; selecciona y utiliza diferentes </w:t>
            </w:r>
            <w:r w:rsidRPr="007D497E">
              <w:rPr>
                <w:sz w:val="24"/>
                <w:szCs w:val="24"/>
              </w:rPr>
              <w:lastRenderedPageBreak/>
              <w:t>recursos y materiales para sus producciones escritas; y muestra interés por escribir. (I.1., I.2., I.3.)</w:t>
            </w:r>
          </w:p>
        </w:tc>
        <w:tc>
          <w:tcPr>
            <w:tcW w:w="177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D445836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lastRenderedPageBreak/>
              <w:t>Técnicas: observación, exploración guiada, clasificación, registro gráfico y explicación.</w:t>
            </w:r>
          </w:p>
          <w:p w14:paraId="61F8D00E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Instrumentos: lista de cotejo vivo/inerte, tabla de comparación, </w:t>
            </w:r>
            <w:r w:rsidRPr="007D497E">
              <w:rPr>
                <w:sz w:val="24"/>
                <w:szCs w:val="24"/>
              </w:rPr>
              <w:lastRenderedPageBreak/>
              <w:t xml:space="preserve">producto de clasificación, registro con códigos, autoevaluación y </w:t>
            </w:r>
            <w:proofErr w:type="spellStart"/>
            <w:r w:rsidRPr="007D497E">
              <w:rPr>
                <w:sz w:val="24"/>
                <w:szCs w:val="24"/>
              </w:rPr>
              <w:t>coevaluación</w:t>
            </w:r>
            <w:proofErr w:type="spellEnd"/>
            <w:r w:rsidRPr="007D497E">
              <w:rPr>
                <w:sz w:val="24"/>
                <w:szCs w:val="24"/>
              </w:rPr>
              <w:t>.</w:t>
            </w:r>
          </w:p>
        </w:tc>
      </w:tr>
      <w:tr w:rsidR="005B6F44" w:rsidRPr="007D497E" w14:paraId="28D9D910" w14:textId="77777777">
        <w:trPr>
          <w:trHeight w:val="420"/>
          <w:tblHeader/>
          <w:jc w:val="center"/>
        </w:trPr>
        <w:tc>
          <w:tcPr>
            <w:tcW w:w="202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6AC01CD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lastRenderedPageBreak/>
              <w:t>Destrezas con criterio de desempeño</w:t>
            </w:r>
          </w:p>
        </w:tc>
        <w:tc>
          <w:tcPr>
            <w:tcW w:w="469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FCDFE26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 xml:space="preserve">ORIENTACIONES METODOLÓGICAS PARA LA ENSEÑANZA Y APRENDIZAJE </w:t>
            </w:r>
          </w:p>
        </w:tc>
        <w:tc>
          <w:tcPr>
            <w:tcW w:w="214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C9BC834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>Aplicación de los principios del DUA</w:t>
            </w:r>
          </w:p>
        </w:tc>
        <w:tc>
          <w:tcPr>
            <w:tcW w:w="172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F5C48E8" w14:textId="77777777" w:rsidR="005B6F44" w:rsidRPr="007D497E" w:rsidRDefault="007F7D02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 xml:space="preserve">Integración bíblica </w:t>
            </w:r>
          </w:p>
        </w:tc>
        <w:tc>
          <w:tcPr>
            <w:tcW w:w="154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265DA33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>Recursos</w:t>
            </w:r>
          </w:p>
        </w:tc>
        <w:tc>
          <w:tcPr>
            <w:tcW w:w="3225" w:type="dxa"/>
            <w:gridSpan w:val="2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870C246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>Evaluación</w:t>
            </w:r>
          </w:p>
        </w:tc>
      </w:tr>
      <w:tr w:rsidR="005B6F44" w:rsidRPr="007D497E" w14:paraId="61EFE2D1" w14:textId="77777777">
        <w:trPr>
          <w:trHeight w:val="420"/>
          <w:tblHeader/>
          <w:jc w:val="center"/>
        </w:trPr>
        <w:tc>
          <w:tcPr>
            <w:tcW w:w="20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9084A" w14:textId="77777777" w:rsidR="005B6F44" w:rsidRPr="007D497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FD1AF" w14:textId="77777777" w:rsidR="005B6F44" w:rsidRPr="007D497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BCF09" w14:textId="77777777" w:rsidR="005B6F44" w:rsidRPr="007D497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26969" w14:textId="77777777" w:rsidR="005B6F44" w:rsidRPr="007D497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2979E" w14:textId="77777777" w:rsidR="005B6F44" w:rsidRPr="007D497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A1F6442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70" w:type="dxa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1562C58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 xml:space="preserve">Técnicas e instrumentos </w:t>
            </w:r>
          </w:p>
        </w:tc>
      </w:tr>
      <w:tr w:rsidR="005B6F44" w:rsidRPr="007D497E" w14:paraId="2DE2A457" w14:textId="77777777">
        <w:trPr>
          <w:trHeight w:val="3523"/>
          <w:jc w:val="center"/>
        </w:trPr>
        <w:tc>
          <w:tcPr>
            <w:tcW w:w="20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ADD4444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>LECCIÓN 5: ANIMALES DOMÉSTICOS Y SILVESTRES</w:t>
            </w:r>
          </w:p>
          <w:p w14:paraId="2590CFED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Fechas: 24 mayo-04 junio de 2027 | 10 períodos</w:t>
            </w:r>
          </w:p>
          <w:p w14:paraId="3F858E2A" w14:textId="77777777" w:rsidR="00A91183" w:rsidRPr="007D497E" w:rsidRDefault="00A91183">
            <w:pPr>
              <w:spacing w:line="240" w:lineRule="auto"/>
              <w:rPr>
                <w:sz w:val="24"/>
                <w:szCs w:val="24"/>
              </w:rPr>
            </w:pPr>
          </w:p>
          <w:p w14:paraId="01ABBDA6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CN.1.3.3. Observar e identificar los animales domésticos y silvestres de la localidad, describir su utilidad y reconocer la importancia de respetarlos.</w:t>
            </w:r>
          </w:p>
          <w:p w14:paraId="34973B5C" w14:textId="77777777" w:rsidR="00A91183" w:rsidRPr="007D497E" w:rsidRDefault="00A91183">
            <w:pPr>
              <w:spacing w:line="240" w:lineRule="auto"/>
              <w:rPr>
                <w:sz w:val="24"/>
                <w:szCs w:val="24"/>
              </w:rPr>
            </w:pPr>
          </w:p>
          <w:p w14:paraId="28CCF8CA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CN.1.3.5. Explorar, identificar y proteger el lugar </w:t>
            </w:r>
            <w:r w:rsidRPr="007D497E">
              <w:rPr>
                <w:sz w:val="24"/>
                <w:szCs w:val="24"/>
              </w:rPr>
              <w:lastRenderedPageBreak/>
              <w:t>donde viven las plantas y los animales y relacionar sus características externas con su hábitat.</w:t>
            </w:r>
          </w:p>
        </w:tc>
        <w:tc>
          <w:tcPr>
            <w:tcW w:w="469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A7128FC" w14:textId="549F107B" w:rsidR="00A91183" w:rsidRDefault="007F7D02">
            <w:pPr>
              <w:spacing w:line="240" w:lineRule="auto"/>
              <w:rPr>
                <w:b/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lastRenderedPageBreak/>
              <w:t>ANIMALES DOMÉSTICOS Y SILVESTRES</w:t>
            </w:r>
          </w:p>
          <w:p w14:paraId="754823D5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423E2FF3" w14:textId="7D9E3EA7" w:rsidR="00A91183" w:rsidRDefault="007F7D02">
            <w:pPr>
              <w:spacing w:line="240" w:lineRule="auto"/>
              <w:rPr>
                <w:b/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 xml:space="preserve">¡DESPIERTA TU MENTE! </w:t>
            </w:r>
          </w:p>
          <w:p w14:paraId="3AD691AB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66C26666" w14:textId="42C29E72" w:rsidR="00A91183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Actividades del libro: relacionar sombras con animales y cantar con alegría (p. 279).</w:t>
            </w:r>
          </w:p>
          <w:p w14:paraId="3F455A0D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4ADF5130" w14:textId="6B93AAD2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adivinanzas auditivas o visuales de animales.</w:t>
            </w:r>
          </w:p>
          <w:p w14:paraId="1B0D31A7" w14:textId="643694C7" w:rsidR="000451AA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1CF69094" w14:textId="5266AD5D" w:rsidR="000451AA" w:rsidRDefault="000451AA">
            <w:pPr>
              <w:spacing w:line="240" w:lineRule="auto"/>
              <w:rPr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t>Aplicación DU</w:t>
            </w:r>
            <w:r>
              <w:rPr>
                <w:b/>
                <w:bCs/>
                <w:sz w:val="24"/>
                <w:szCs w:val="24"/>
              </w:rPr>
              <w:t xml:space="preserve">A: </w:t>
            </w:r>
            <w:r>
              <w:t>Se ofrecen pistas mediante sonidos, imágenes o descripciones para que los niños reconozcan animales utilizando diferentes canales sensoriales.</w:t>
            </w:r>
          </w:p>
          <w:p w14:paraId="5C92CC3A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743A7B1F" w14:textId="70DB62C4" w:rsidR="00A91183" w:rsidRDefault="002819C4">
            <w:pPr>
              <w:spacing w:line="240" w:lineRule="auto"/>
              <w:rPr>
                <w:b/>
                <w:sz w:val="24"/>
                <w:szCs w:val="24"/>
              </w:rPr>
            </w:pPr>
            <w:r w:rsidRPr="002819C4">
              <w:rPr>
                <w:b/>
                <w:sz w:val="24"/>
                <w:szCs w:val="24"/>
              </w:rPr>
              <w:t>GRAMÁTICA – DESCUBRIMOS</w:t>
            </w:r>
          </w:p>
          <w:p w14:paraId="65F23F53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0292488E" w14:textId="197432C3" w:rsidR="00A91183" w:rsidRDefault="007F7D02">
            <w:pPr>
              <w:spacing w:line="240" w:lineRule="auto"/>
              <w:rPr>
                <w:sz w:val="24"/>
                <w:szCs w:val="24"/>
              </w:rPr>
            </w:pPr>
            <w:r w:rsidRPr="000451AA">
              <w:rPr>
                <w:b/>
                <w:bCs/>
                <w:sz w:val="24"/>
                <w:szCs w:val="24"/>
              </w:rPr>
              <w:t>Actividades del libro:</w:t>
            </w:r>
            <w:r w:rsidRPr="007D497E">
              <w:rPr>
                <w:sz w:val="24"/>
                <w:szCs w:val="24"/>
              </w:rPr>
              <w:t xml:space="preserve"> reconocer animales domésticos y silvestres, incluyendo especies ecuatorianas como cóndor, oso de anteojos, tortuga gigante y piquero de patas azules (pp. 280-282).</w:t>
            </w:r>
          </w:p>
          <w:p w14:paraId="19CC33FD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40F61F77" w14:textId="49F33FE2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mapa del Ecuador para ubicar hábitats de animales del libro.</w:t>
            </w:r>
          </w:p>
          <w:p w14:paraId="13E6AC2D" w14:textId="1368037B" w:rsidR="000451AA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185A43F4" w14:textId="105D8570" w:rsidR="000451AA" w:rsidRDefault="000451AA">
            <w:pPr>
              <w:spacing w:line="240" w:lineRule="auto"/>
              <w:rPr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t>Aplicación DU</w:t>
            </w:r>
            <w:r>
              <w:rPr>
                <w:b/>
                <w:bCs/>
                <w:sz w:val="24"/>
                <w:szCs w:val="24"/>
              </w:rPr>
              <w:t xml:space="preserve">A: </w:t>
            </w:r>
            <w:r>
              <w:t>El mapa, las fotografías y los pictogramas permiten representar visualmente los hábitats y relacionarlos con animales ecuatorianos</w:t>
            </w:r>
          </w:p>
          <w:p w14:paraId="0B114353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3D21F4B2" w14:textId="3ADB56E1" w:rsidR="00A91183" w:rsidRDefault="00D942BE">
            <w:pPr>
              <w:spacing w:line="240" w:lineRule="auto"/>
              <w:rPr>
                <w:b/>
                <w:sz w:val="24"/>
                <w:szCs w:val="24"/>
              </w:rPr>
            </w:pPr>
            <w:r w:rsidRPr="00D942BE">
              <w:rPr>
                <w:b/>
                <w:sz w:val="24"/>
                <w:szCs w:val="24"/>
              </w:rPr>
              <w:t xml:space="preserve">LÓGICA – CONECTEMOS </w:t>
            </w:r>
          </w:p>
          <w:p w14:paraId="410AB087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5AB520B0" w14:textId="5222F452" w:rsidR="00A91183" w:rsidRDefault="007F7D02">
            <w:pPr>
              <w:spacing w:line="240" w:lineRule="auto"/>
              <w:rPr>
                <w:sz w:val="24"/>
                <w:szCs w:val="24"/>
              </w:rPr>
            </w:pPr>
            <w:r w:rsidRPr="000451AA">
              <w:rPr>
                <w:b/>
                <w:bCs/>
                <w:sz w:val="24"/>
                <w:szCs w:val="24"/>
              </w:rPr>
              <w:t>Actividades del libro</w:t>
            </w:r>
            <w:r w:rsidRPr="007D497E">
              <w:rPr>
                <w:sz w:val="24"/>
                <w:szCs w:val="24"/>
              </w:rPr>
              <w:t>: recortar y clasificar animales; repisar productos de animales domésticos y conversar sobre su presencia en la localidad (pp. 283-286).</w:t>
            </w:r>
          </w:p>
          <w:p w14:paraId="2203E05B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71B3D979" w14:textId="09C2D27C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emparejar animal-hábitat-producto o utilidad sin promover contacto inseguro.</w:t>
            </w:r>
          </w:p>
          <w:p w14:paraId="1211A735" w14:textId="4A484CA8" w:rsidR="000451AA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52B1AFE8" w14:textId="4C3ED9D4" w:rsidR="000451AA" w:rsidRDefault="000451AA">
            <w:pPr>
              <w:spacing w:line="240" w:lineRule="auto"/>
              <w:rPr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t>Aplicación DU</w:t>
            </w:r>
            <w:r>
              <w:rPr>
                <w:b/>
                <w:bCs/>
                <w:sz w:val="24"/>
                <w:szCs w:val="24"/>
              </w:rPr>
              <w:t xml:space="preserve">A: </w:t>
            </w:r>
            <w:r>
              <w:t>La actividad utiliza tarjetas y objetos seguros para facilitar la asociación mediante manipulación, recorte, señalamiento o explicación.</w:t>
            </w:r>
          </w:p>
          <w:p w14:paraId="3BC909F1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1BAAF97C" w14:textId="284CA633" w:rsidR="00A91183" w:rsidRDefault="00D942BE">
            <w:pPr>
              <w:spacing w:line="240" w:lineRule="auto"/>
              <w:rPr>
                <w:b/>
                <w:sz w:val="24"/>
                <w:szCs w:val="24"/>
              </w:rPr>
            </w:pPr>
            <w:r w:rsidRPr="00D942BE">
              <w:rPr>
                <w:b/>
                <w:sz w:val="24"/>
                <w:szCs w:val="24"/>
              </w:rPr>
              <w:t>RETÓRICA – EXPRESEMOS</w:t>
            </w:r>
          </w:p>
          <w:p w14:paraId="4C77F1D1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0931CDB6" w14:textId="3084AEA7" w:rsidR="00A91183" w:rsidRDefault="007F7D02">
            <w:pPr>
              <w:spacing w:line="240" w:lineRule="auto"/>
              <w:rPr>
                <w:sz w:val="24"/>
                <w:szCs w:val="24"/>
              </w:rPr>
            </w:pPr>
            <w:r w:rsidRPr="000451AA">
              <w:rPr>
                <w:b/>
                <w:bCs/>
                <w:sz w:val="24"/>
                <w:szCs w:val="24"/>
              </w:rPr>
              <w:t>Actividades del libro:</w:t>
            </w:r>
            <w:r w:rsidRPr="007D497E">
              <w:rPr>
                <w:sz w:val="24"/>
                <w:szCs w:val="24"/>
              </w:rPr>
              <w:t xml:space="preserve"> crear un guacamayo con la huella de la mano y recordar que no se debe tocar ni dañar su hogar (pp. 287-288).</w:t>
            </w:r>
          </w:p>
          <w:p w14:paraId="6D2CFA55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56AD736B" w14:textId="718C7B86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exposición breve “Así cuido a este animal”.</w:t>
            </w:r>
          </w:p>
          <w:p w14:paraId="356BAC35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5731A178" w14:textId="79AA08FA" w:rsidR="00A91183" w:rsidRDefault="007F7D02">
            <w:pPr>
              <w:spacing w:line="240" w:lineRule="auto"/>
              <w:rPr>
                <w:b/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 xml:space="preserve">CONOCIMIENTO EN ACCIÓN </w:t>
            </w:r>
          </w:p>
          <w:p w14:paraId="0B275F8D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260C4B04" w14:textId="00895A1A" w:rsidR="00A91183" w:rsidRDefault="00951B6B">
            <w:pPr>
              <w:spacing w:line="240" w:lineRule="auto"/>
              <w:rPr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t>Actividad del libro:</w:t>
            </w:r>
            <w:r w:rsidR="007F7D02" w:rsidRPr="007D497E">
              <w:rPr>
                <w:sz w:val="24"/>
                <w:szCs w:val="24"/>
              </w:rPr>
              <w:t xml:space="preserve"> rasgar y pegar papel crepé en la tortuga gigante de Galápagos (pp. 289-290).</w:t>
            </w:r>
          </w:p>
          <w:p w14:paraId="30523B90" w14:textId="5DC3CBEB" w:rsidR="000451AA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3B72DC16" w14:textId="64A45970" w:rsidR="000451AA" w:rsidRDefault="000451AA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t>Aplicación DU</w:t>
            </w:r>
            <w:r>
              <w:rPr>
                <w:b/>
                <w:bCs/>
                <w:sz w:val="24"/>
                <w:szCs w:val="24"/>
              </w:rPr>
              <w:t xml:space="preserve">A: </w:t>
            </w:r>
            <w:r>
              <w:t>Se brindan opciones para comunicar acciones de cuidado mediante exposición oral, dibujo, audio, dramatización o pictogramas.</w:t>
            </w:r>
          </w:p>
          <w:p w14:paraId="6A33EFD9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40A6AACD" w14:textId="0090D6A2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compromiso familiar de cuidado de animales y hábitats.</w:t>
            </w:r>
          </w:p>
          <w:p w14:paraId="4F86B9E6" w14:textId="7E969D78" w:rsidR="000451AA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732405FE" w14:textId="257791E4" w:rsidR="000451AA" w:rsidRDefault="000451AA">
            <w:pPr>
              <w:spacing w:line="240" w:lineRule="auto"/>
              <w:rPr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t>Aplicación DU</w:t>
            </w:r>
            <w:r>
              <w:rPr>
                <w:b/>
                <w:bCs/>
                <w:sz w:val="24"/>
                <w:szCs w:val="24"/>
              </w:rPr>
              <w:t xml:space="preserve">A: </w:t>
            </w:r>
            <w:r>
              <w:t>La elección de una acción concreta conecta el aprendizaje con la vida familiar y permite registrarla mediante dibujos, símbolos, fotografías o frases.</w:t>
            </w:r>
          </w:p>
          <w:p w14:paraId="19CA7D3F" w14:textId="08338BF1" w:rsidR="000451AA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3C8C5CEA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54F345D9" w14:textId="43357979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 xml:space="preserve">VENTANA INTERACTIVA </w:t>
            </w:r>
          </w:p>
          <w:p w14:paraId="13CB8BB2" w14:textId="7581F690" w:rsidR="00A91183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Video o recurso del libro: canción asociada a la actividad de sombras (p. 279).</w:t>
            </w:r>
          </w:p>
          <w:p w14:paraId="15DCE9D3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2BF14F12" w14:textId="77777777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galería digital de especies ecuatorianas con audio descriptivo.</w:t>
            </w:r>
          </w:p>
          <w:p w14:paraId="543421DD" w14:textId="77777777" w:rsidR="000451AA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0FB1CD1D" w14:textId="77777777" w:rsidR="000451AA" w:rsidRDefault="000451AA">
            <w:pPr>
              <w:spacing w:line="240" w:lineRule="auto"/>
            </w:pPr>
            <w:r w:rsidRPr="00951B6B">
              <w:rPr>
                <w:b/>
                <w:bCs/>
                <w:sz w:val="24"/>
                <w:szCs w:val="24"/>
              </w:rPr>
              <w:t>Aplicación DU</w:t>
            </w:r>
            <w:r>
              <w:rPr>
                <w:b/>
                <w:bCs/>
                <w:sz w:val="24"/>
                <w:szCs w:val="24"/>
              </w:rPr>
              <w:t xml:space="preserve">A: </w:t>
            </w:r>
            <w:r>
              <w:t>Se combinan imágenes y descripciones auditivas para facilitar el acceso a la información y favorecer la participación de estudiantes con distintas necesidades.</w:t>
            </w:r>
          </w:p>
          <w:p w14:paraId="33168A42" w14:textId="77777777" w:rsidR="00614CD7" w:rsidRDefault="00614CD7">
            <w:pPr>
              <w:spacing w:line="240" w:lineRule="auto"/>
            </w:pPr>
          </w:p>
          <w:p w14:paraId="02C2CCB7" w14:textId="77777777" w:rsidR="00614CD7" w:rsidRDefault="00614CD7">
            <w:pPr>
              <w:spacing w:line="240" w:lineRule="auto"/>
            </w:pPr>
          </w:p>
          <w:p w14:paraId="06342794" w14:textId="77777777" w:rsidR="00614CD7" w:rsidRDefault="00614CD7">
            <w:pPr>
              <w:spacing w:line="240" w:lineRule="auto"/>
            </w:pPr>
          </w:p>
          <w:p w14:paraId="19DF1ADB" w14:textId="77777777" w:rsidR="00614CD7" w:rsidRDefault="00614CD7">
            <w:pPr>
              <w:spacing w:line="240" w:lineRule="auto"/>
            </w:pPr>
          </w:p>
          <w:p w14:paraId="1F1615F9" w14:textId="77777777" w:rsidR="00614CD7" w:rsidRDefault="00614CD7">
            <w:pPr>
              <w:spacing w:line="240" w:lineRule="auto"/>
            </w:pPr>
          </w:p>
          <w:p w14:paraId="2D55B48F" w14:textId="77777777" w:rsidR="00614CD7" w:rsidRDefault="00614CD7">
            <w:pPr>
              <w:spacing w:line="240" w:lineRule="auto"/>
            </w:pPr>
          </w:p>
          <w:p w14:paraId="4BFC8B88" w14:textId="77777777" w:rsidR="00614CD7" w:rsidRDefault="00614CD7">
            <w:pPr>
              <w:spacing w:line="240" w:lineRule="auto"/>
            </w:pPr>
          </w:p>
          <w:p w14:paraId="3281BDBB" w14:textId="77777777" w:rsidR="00614CD7" w:rsidRDefault="00614CD7">
            <w:pPr>
              <w:spacing w:line="240" w:lineRule="auto"/>
            </w:pPr>
          </w:p>
          <w:p w14:paraId="36587E82" w14:textId="77777777" w:rsidR="00614CD7" w:rsidRDefault="00614CD7">
            <w:pPr>
              <w:spacing w:line="240" w:lineRule="auto"/>
            </w:pPr>
          </w:p>
          <w:p w14:paraId="02BAFACB" w14:textId="69103539" w:rsidR="00614CD7" w:rsidRPr="007D497E" w:rsidRDefault="00614C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A33EA07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lastRenderedPageBreak/>
              <w:t>¡DESPIERTA TU MENTE! - Aplicación DUA</w:t>
            </w:r>
          </w:p>
          <w:p w14:paraId="14A5F5CD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Representación: sombras, sonidos, imágenes y nombres.</w:t>
            </w:r>
          </w:p>
          <w:p w14:paraId="3DD36921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Acción y expresión: unir, cantar, imitar o señalar.</w:t>
            </w:r>
          </w:p>
          <w:p w14:paraId="7274DE8B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Compromiso: adivinanza y curiosidad.</w:t>
            </w:r>
          </w:p>
          <w:p w14:paraId="088A663F" w14:textId="7177A7AA" w:rsidR="00A91183" w:rsidRPr="007D497E" w:rsidRDefault="002819C4">
            <w:pPr>
              <w:spacing w:line="240" w:lineRule="auto"/>
              <w:rPr>
                <w:sz w:val="24"/>
                <w:szCs w:val="24"/>
              </w:rPr>
            </w:pPr>
            <w:r w:rsidRPr="002819C4">
              <w:rPr>
                <w:b/>
                <w:sz w:val="24"/>
                <w:szCs w:val="24"/>
              </w:rPr>
              <w:t>GRAMÁTICA – DESCUBRIMOS</w:t>
            </w:r>
            <w:r w:rsidR="007F7D02" w:rsidRPr="007D497E">
              <w:rPr>
                <w:b/>
                <w:sz w:val="24"/>
                <w:szCs w:val="24"/>
              </w:rPr>
              <w:t>- Aplicación DUA</w:t>
            </w:r>
          </w:p>
          <w:p w14:paraId="40813A28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Representación: fotografías, mapa, pictogramas de hábitat y lectura en voz alta.</w:t>
            </w:r>
          </w:p>
          <w:p w14:paraId="38A0DE02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• Acción y expresión: clasificar, ubicar, </w:t>
            </w:r>
            <w:r w:rsidRPr="007D497E">
              <w:rPr>
                <w:sz w:val="24"/>
                <w:szCs w:val="24"/>
              </w:rPr>
              <w:lastRenderedPageBreak/>
              <w:t>dibujar o responder oralmente.</w:t>
            </w:r>
          </w:p>
          <w:p w14:paraId="0E71C587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Compromiso: elección de animal ecuatoriano.</w:t>
            </w:r>
          </w:p>
          <w:p w14:paraId="3DB37481" w14:textId="3187C69D" w:rsidR="00A91183" w:rsidRPr="007D497E" w:rsidRDefault="00D942BE">
            <w:pPr>
              <w:spacing w:line="240" w:lineRule="auto"/>
              <w:rPr>
                <w:sz w:val="24"/>
                <w:szCs w:val="24"/>
              </w:rPr>
            </w:pPr>
            <w:r w:rsidRPr="00D942BE">
              <w:rPr>
                <w:b/>
                <w:sz w:val="24"/>
                <w:szCs w:val="24"/>
              </w:rPr>
              <w:t xml:space="preserve">LÓGICA – CONECTEMOS </w:t>
            </w:r>
            <w:r w:rsidR="007F7D02" w:rsidRPr="007D497E">
              <w:rPr>
                <w:b/>
                <w:sz w:val="24"/>
                <w:szCs w:val="24"/>
              </w:rPr>
              <w:t>- Aplicación DUA</w:t>
            </w:r>
          </w:p>
          <w:p w14:paraId="28895600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Representación: tarjetas animal-hábitat-producto y objetos reales seguros.</w:t>
            </w:r>
          </w:p>
          <w:p w14:paraId="37B50F5F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Acción y expresión: recortar, emparejar, repisar, dramatizar o usar tablero.</w:t>
            </w:r>
          </w:p>
          <w:p w14:paraId="381B9364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Compromiso: trabajo por parejas y vínculo con la localidad.</w:t>
            </w:r>
          </w:p>
          <w:p w14:paraId="14F2420A" w14:textId="0E98BF5F" w:rsidR="00A91183" w:rsidRPr="007D497E" w:rsidRDefault="00D942BE">
            <w:pPr>
              <w:spacing w:line="240" w:lineRule="auto"/>
              <w:rPr>
                <w:sz w:val="24"/>
                <w:szCs w:val="24"/>
              </w:rPr>
            </w:pPr>
            <w:r w:rsidRPr="00D942BE">
              <w:rPr>
                <w:b/>
                <w:sz w:val="24"/>
                <w:szCs w:val="24"/>
              </w:rPr>
              <w:t>RETÓRICA – EXPRESEMOS</w:t>
            </w:r>
            <w:r w:rsidR="007F7D02" w:rsidRPr="007D497E">
              <w:rPr>
                <w:b/>
                <w:sz w:val="24"/>
                <w:szCs w:val="24"/>
              </w:rPr>
              <w:t>- Aplicación DUA</w:t>
            </w:r>
          </w:p>
          <w:p w14:paraId="2CDC43E3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Representación: modelo artístico, secuencia visual y mensaje de cuidado.</w:t>
            </w:r>
          </w:p>
          <w:p w14:paraId="19253588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• Acción y expresión: témpera, collage, </w:t>
            </w:r>
            <w:r w:rsidRPr="007D497E">
              <w:rPr>
                <w:sz w:val="24"/>
                <w:szCs w:val="24"/>
              </w:rPr>
              <w:lastRenderedPageBreak/>
              <w:t>dibujo, audio o exposición.</w:t>
            </w:r>
          </w:p>
          <w:p w14:paraId="4383629F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Compromiso: creación artística y elección de forma de presentar.</w:t>
            </w:r>
          </w:p>
          <w:p w14:paraId="226B3ACA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>CONOCIMIENTO EN ACCIÓN - Aplicación DUA</w:t>
            </w:r>
          </w:p>
          <w:p w14:paraId="06BB26BC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Representación: imagen de tortuga, textura y referencia a Galápagos.</w:t>
            </w:r>
          </w:p>
          <w:p w14:paraId="54C9BB7C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Acción y expresión: rasgado, pegado, material alternativo o selección.</w:t>
            </w:r>
          </w:p>
          <w:p w14:paraId="5A2A5EEF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Compromiso: participación familiar y compromiso auténtico.</w:t>
            </w:r>
          </w:p>
        </w:tc>
        <w:tc>
          <w:tcPr>
            <w:tcW w:w="17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688DD54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lastRenderedPageBreak/>
              <w:t>Deuteronomio 28:4 (PDT): bendición sobre las crías, terneros y corderos (p. 280).</w:t>
            </w:r>
          </w:p>
          <w:p w14:paraId="6B9FA592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La página 286 afirma que Dios creó los animales y que cada uno tiene un propósito.</w:t>
            </w:r>
          </w:p>
          <w:p w14:paraId="669FCBDF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Las actividades de guacamayo y tortuga destacan respeto, protección del animal y cuidado de su hogar (pp. 287-290).</w:t>
            </w:r>
          </w:p>
        </w:tc>
        <w:tc>
          <w:tcPr>
            <w:tcW w:w="15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B5D1157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Libro pp. 279-290; sombras y tarjetas; imágenes y sonidos; mapa del Ecuador; recortables; productos o réplicas seguras; témpera lavable; papel crepé; galería digital; apoyos de alto contraste, textura y comunicación.</w:t>
            </w:r>
          </w:p>
        </w:tc>
        <w:tc>
          <w:tcPr>
            <w:tcW w:w="145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C6EFC96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I.CN.1.1.4. Reconoce a partir de la observación directa y/o representaciones gráficas, plantas cultivadas y silvestres y animales domésticos y silvestres. (J.3., I.2.)</w:t>
            </w:r>
          </w:p>
          <w:p w14:paraId="28DCF95C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I.CN.1.1.5. Expone comportamientos de respeto y cuidado hacia el hábitat y los seres vivos de su </w:t>
            </w:r>
            <w:r w:rsidRPr="007D497E">
              <w:rPr>
                <w:sz w:val="24"/>
                <w:szCs w:val="24"/>
              </w:rPr>
              <w:lastRenderedPageBreak/>
              <w:t>entorno. (J.3., I.2., I.3.)</w:t>
            </w:r>
          </w:p>
          <w:p w14:paraId="4057035B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I.CN.1.1.1. Identifica las características, necesidades, hábitat e importancia de los seres vivos de su entorno inmediato. (J.3., I.2., I.3.)</w:t>
            </w:r>
          </w:p>
        </w:tc>
        <w:tc>
          <w:tcPr>
            <w:tcW w:w="177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5289817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lastRenderedPageBreak/>
              <w:t>Técnicas: observación, clasificación, conversación, producción artística y exposición.</w:t>
            </w:r>
          </w:p>
          <w:p w14:paraId="615FA8FC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Instrumentos: lista de cotejo doméstico/silvestre, mapa de hábitat, registro de cuidado, rúbrica de producto, autoevaluación y </w:t>
            </w:r>
            <w:proofErr w:type="spellStart"/>
            <w:r w:rsidRPr="007D497E">
              <w:rPr>
                <w:sz w:val="24"/>
                <w:szCs w:val="24"/>
              </w:rPr>
              <w:t>coevaluación</w:t>
            </w:r>
            <w:proofErr w:type="spellEnd"/>
            <w:r w:rsidRPr="007D497E">
              <w:rPr>
                <w:sz w:val="24"/>
                <w:szCs w:val="24"/>
              </w:rPr>
              <w:t>.</w:t>
            </w:r>
          </w:p>
        </w:tc>
      </w:tr>
      <w:tr w:rsidR="005B6F44" w:rsidRPr="007D497E" w14:paraId="0A22FE2E" w14:textId="77777777">
        <w:trPr>
          <w:trHeight w:val="420"/>
          <w:tblHeader/>
          <w:jc w:val="center"/>
        </w:trPr>
        <w:tc>
          <w:tcPr>
            <w:tcW w:w="202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AC75A72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lastRenderedPageBreak/>
              <w:t>Destrezas con criterio de desempeño</w:t>
            </w:r>
          </w:p>
        </w:tc>
        <w:tc>
          <w:tcPr>
            <w:tcW w:w="469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CE5B422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 xml:space="preserve">ORIENTACIONES METODOLÓGICAS PARA LA ENSEÑANZA Y APRENDIZAJE </w:t>
            </w:r>
          </w:p>
        </w:tc>
        <w:tc>
          <w:tcPr>
            <w:tcW w:w="214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33C6BC6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>Aplicación de los principios del DUA</w:t>
            </w:r>
          </w:p>
        </w:tc>
        <w:tc>
          <w:tcPr>
            <w:tcW w:w="172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FFF424E" w14:textId="77777777" w:rsidR="005B6F44" w:rsidRPr="007D497E" w:rsidRDefault="007F7D02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 xml:space="preserve">Integración bíblica </w:t>
            </w:r>
          </w:p>
        </w:tc>
        <w:tc>
          <w:tcPr>
            <w:tcW w:w="154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E9F66BA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>Recursos</w:t>
            </w:r>
          </w:p>
        </w:tc>
        <w:tc>
          <w:tcPr>
            <w:tcW w:w="3225" w:type="dxa"/>
            <w:gridSpan w:val="2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434D6D8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>Evaluación</w:t>
            </w:r>
          </w:p>
        </w:tc>
      </w:tr>
      <w:tr w:rsidR="005B6F44" w:rsidRPr="007D497E" w14:paraId="0F381AC5" w14:textId="77777777">
        <w:trPr>
          <w:trHeight w:val="420"/>
          <w:tblHeader/>
          <w:jc w:val="center"/>
        </w:trPr>
        <w:tc>
          <w:tcPr>
            <w:tcW w:w="20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DD8CA" w14:textId="77777777" w:rsidR="005B6F44" w:rsidRPr="007D497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2B26C" w14:textId="77777777" w:rsidR="005B6F44" w:rsidRPr="007D497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3A895" w14:textId="77777777" w:rsidR="005B6F44" w:rsidRPr="007D497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743AF" w14:textId="77777777" w:rsidR="005B6F44" w:rsidRPr="007D497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C4519" w14:textId="77777777" w:rsidR="005B6F44" w:rsidRPr="007D497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E83B695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70" w:type="dxa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E005E8D" w14:textId="77777777" w:rsidR="005B6F44" w:rsidRPr="007D497E" w:rsidRDefault="007F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 xml:space="preserve">Técnicas e instrumentos </w:t>
            </w:r>
          </w:p>
        </w:tc>
      </w:tr>
      <w:tr w:rsidR="005B6F44" w:rsidRPr="007D497E" w14:paraId="278D8CE2" w14:textId="77777777">
        <w:trPr>
          <w:trHeight w:val="3523"/>
          <w:jc w:val="center"/>
        </w:trPr>
        <w:tc>
          <w:tcPr>
            <w:tcW w:w="20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7400FF4" w14:textId="77777777" w:rsidR="00A91183" w:rsidRPr="007D497E" w:rsidRDefault="00A91183">
            <w:pPr>
              <w:spacing w:line="240" w:lineRule="auto"/>
              <w:rPr>
                <w:sz w:val="24"/>
                <w:szCs w:val="24"/>
              </w:rPr>
            </w:pPr>
          </w:p>
          <w:p w14:paraId="1FB0F1A3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M.1.4.5. Reconocer las semejanzas y diferencias entre los objetos del entorno de acuerdo con su forma y sus características físicas (color, tamaño y longitud).</w:t>
            </w:r>
          </w:p>
          <w:p w14:paraId="6232C691" w14:textId="77777777" w:rsidR="00A91183" w:rsidRPr="007D497E" w:rsidRDefault="00A91183">
            <w:pPr>
              <w:spacing w:line="240" w:lineRule="auto"/>
              <w:rPr>
                <w:sz w:val="24"/>
                <w:szCs w:val="24"/>
              </w:rPr>
            </w:pPr>
          </w:p>
          <w:p w14:paraId="50F88609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M.1.4.6. Agrupar colecciones de objetos del entorno según sus características físicas: color, tamaño (grande/pequeño), longitud (alto/bajo y largo/corto).</w:t>
            </w:r>
          </w:p>
          <w:p w14:paraId="693AED8B" w14:textId="77777777" w:rsidR="00A91183" w:rsidRPr="007D497E" w:rsidRDefault="00A91183">
            <w:pPr>
              <w:spacing w:line="240" w:lineRule="auto"/>
              <w:rPr>
                <w:sz w:val="24"/>
                <w:szCs w:val="24"/>
              </w:rPr>
            </w:pPr>
          </w:p>
          <w:p w14:paraId="14B7EB61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M.1.4.11. Establecer relaciones de </w:t>
            </w:r>
            <w:r w:rsidRPr="007D497E">
              <w:rPr>
                <w:sz w:val="24"/>
                <w:szCs w:val="24"/>
              </w:rPr>
              <w:lastRenderedPageBreak/>
              <w:t>orden: ‘más que’ y ‘menos que’, entre objetos del entorno.</w:t>
            </w:r>
          </w:p>
          <w:p w14:paraId="6ECDA1B5" w14:textId="77777777" w:rsidR="00A91183" w:rsidRPr="007D497E" w:rsidRDefault="00A91183">
            <w:pPr>
              <w:spacing w:line="240" w:lineRule="auto"/>
              <w:rPr>
                <w:sz w:val="24"/>
                <w:szCs w:val="24"/>
              </w:rPr>
            </w:pPr>
          </w:p>
          <w:p w14:paraId="61C182CE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M.1.4.12. Utilizar la noción de cantidad en estimaciones y comparaciones de colecciones de objetos mediante el uso de cuantificadores como: muchos, pocos, uno, ninguno, todos.</w:t>
            </w:r>
          </w:p>
          <w:p w14:paraId="57C401F6" w14:textId="77777777" w:rsidR="00A91183" w:rsidRPr="007D497E" w:rsidRDefault="00A91183">
            <w:pPr>
              <w:spacing w:line="240" w:lineRule="auto"/>
              <w:rPr>
                <w:sz w:val="24"/>
                <w:szCs w:val="24"/>
              </w:rPr>
            </w:pPr>
          </w:p>
          <w:p w14:paraId="158C0E24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M.1.4.22. Describir objetos del entorno utilizando nociones de longitud: alto/bajo, largo/corto, cerca/lejos.</w:t>
            </w:r>
          </w:p>
          <w:p w14:paraId="39073167" w14:textId="77777777" w:rsidR="00A91183" w:rsidRPr="007D497E" w:rsidRDefault="00A91183">
            <w:pPr>
              <w:spacing w:line="240" w:lineRule="auto"/>
              <w:rPr>
                <w:sz w:val="24"/>
                <w:szCs w:val="24"/>
              </w:rPr>
            </w:pPr>
          </w:p>
          <w:p w14:paraId="63FF0A57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M.1.4.24. Describir y comparar objetos del entorno según nociones de volumen y superficie: </w:t>
            </w:r>
            <w:r w:rsidRPr="007D497E">
              <w:rPr>
                <w:sz w:val="24"/>
                <w:szCs w:val="24"/>
              </w:rPr>
              <w:lastRenderedPageBreak/>
              <w:t>tamaño grande, pequeño.</w:t>
            </w:r>
          </w:p>
        </w:tc>
        <w:tc>
          <w:tcPr>
            <w:tcW w:w="469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EEB47BE" w14:textId="77777777" w:rsidR="006D7790" w:rsidRPr="007D497E" w:rsidRDefault="006D7790" w:rsidP="006D7790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lastRenderedPageBreak/>
              <w:t>LECCIÓN 6: CLASIFICO POR COLOR, TAMAÑO Y LONGITUD</w:t>
            </w:r>
          </w:p>
          <w:p w14:paraId="24F9FBA8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140DFC15" w14:textId="58816015" w:rsidR="00A91183" w:rsidRDefault="007F7D02">
            <w:pPr>
              <w:spacing w:line="240" w:lineRule="auto"/>
              <w:rPr>
                <w:b/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 xml:space="preserve">¡DESPIERTA TU MENTE! </w:t>
            </w:r>
          </w:p>
          <w:p w14:paraId="764FDBB8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778C6AA5" w14:textId="70AD16BB" w:rsidR="00A91183" w:rsidRDefault="007F7D02">
            <w:pPr>
              <w:spacing w:line="240" w:lineRule="auto"/>
              <w:rPr>
                <w:sz w:val="24"/>
                <w:szCs w:val="24"/>
              </w:rPr>
            </w:pPr>
            <w:r w:rsidRPr="000451AA">
              <w:rPr>
                <w:b/>
                <w:bCs/>
                <w:sz w:val="24"/>
                <w:szCs w:val="24"/>
              </w:rPr>
              <w:t>Actividades del libro:</w:t>
            </w:r>
            <w:r w:rsidRPr="007D497E">
              <w:rPr>
                <w:sz w:val="24"/>
                <w:szCs w:val="24"/>
              </w:rPr>
              <w:t xml:space="preserve"> observar trenes, identificar semejanzas y diferencias, cantar y conversar sobre cómo es el amor de Dios (p. 291).</w:t>
            </w:r>
          </w:p>
          <w:p w14:paraId="3B4DEB8F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60E444E9" w14:textId="1C7EB8CF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caja de comparación con dos objetos diferentes.</w:t>
            </w:r>
          </w:p>
          <w:p w14:paraId="4484AB59" w14:textId="30AE607B" w:rsidR="006D7790" w:rsidRDefault="006D7790">
            <w:pPr>
              <w:spacing w:line="240" w:lineRule="auto"/>
              <w:rPr>
                <w:sz w:val="24"/>
                <w:szCs w:val="24"/>
              </w:rPr>
            </w:pPr>
          </w:p>
          <w:p w14:paraId="2CB81EC9" w14:textId="1EC3981F" w:rsidR="006D7790" w:rsidRDefault="006D7790">
            <w:pPr>
              <w:spacing w:line="240" w:lineRule="auto"/>
              <w:rPr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t>Aplicación DU</w:t>
            </w:r>
            <w:r>
              <w:rPr>
                <w:b/>
                <w:bCs/>
                <w:sz w:val="24"/>
                <w:szCs w:val="24"/>
              </w:rPr>
              <w:t xml:space="preserve">A: </w:t>
            </w:r>
            <w:r>
              <w:t>Los objetos reales permiten explorar visual y táctilmente sus atributos y expresar semejanzas o diferencias mediante palabras, gestos o tarjetas.</w:t>
            </w:r>
          </w:p>
          <w:p w14:paraId="7A0BD716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303479FC" w14:textId="3513DB0B" w:rsidR="00A91183" w:rsidRDefault="002819C4">
            <w:pPr>
              <w:spacing w:line="240" w:lineRule="auto"/>
              <w:rPr>
                <w:b/>
                <w:sz w:val="24"/>
                <w:szCs w:val="24"/>
              </w:rPr>
            </w:pPr>
            <w:r w:rsidRPr="002819C4">
              <w:rPr>
                <w:b/>
                <w:sz w:val="24"/>
                <w:szCs w:val="24"/>
              </w:rPr>
              <w:t>GRAMÁTICA – DESCUBRIMOS</w:t>
            </w:r>
          </w:p>
          <w:p w14:paraId="06077B57" w14:textId="77777777" w:rsidR="000451AA" w:rsidRPr="007D497E" w:rsidRDefault="000451AA">
            <w:pPr>
              <w:spacing w:line="240" w:lineRule="auto"/>
              <w:rPr>
                <w:sz w:val="24"/>
                <w:szCs w:val="24"/>
              </w:rPr>
            </w:pPr>
          </w:p>
          <w:p w14:paraId="68387C21" w14:textId="60EC7D4D" w:rsidR="00A91183" w:rsidRDefault="007F7D02">
            <w:pPr>
              <w:spacing w:line="240" w:lineRule="auto"/>
              <w:rPr>
                <w:sz w:val="24"/>
                <w:szCs w:val="24"/>
              </w:rPr>
            </w:pPr>
            <w:r w:rsidRPr="000451AA">
              <w:rPr>
                <w:b/>
                <w:bCs/>
                <w:sz w:val="24"/>
                <w:szCs w:val="24"/>
              </w:rPr>
              <w:t>Actividades del libro:</w:t>
            </w:r>
            <w:r w:rsidRPr="007D497E">
              <w:rPr>
                <w:sz w:val="24"/>
                <w:szCs w:val="24"/>
              </w:rPr>
              <w:t xml:space="preserve"> aprender tamaño, color y longitud; relaciones más que/menos que; y cuantificadores muchos, pocos, uno, ninguno y todos (pp. 292-295).</w:t>
            </w:r>
          </w:p>
          <w:p w14:paraId="6B8FD6A0" w14:textId="77777777" w:rsidR="006D7790" w:rsidRPr="007D497E" w:rsidRDefault="006D7790">
            <w:pPr>
              <w:spacing w:line="240" w:lineRule="auto"/>
              <w:rPr>
                <w:sz w:val="24"/>
                <w:szCs w:val="24"/>
              </w:rPr>
            </w:pPr>
          </w:p>
          <w:p w14:paraId="59FEF80C" w14:textId="0829A84C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estaciones con objetos del aula para etiquetar atributos y cantidades.</w:t>
            </w:r>
          </w:p>
          <w:p w14:paraId="412A1BF0" w14:textId="077EA619" w:rsidR="006D7790" w:rsidRDefault="006D7790">
            <w:pPr>
              <w:spacing w:line="240" w:lineRule="auto"/>
              <w:rPr>
                <w:sz w:val="24"/>
                <w:szCs w:val="24"/>
              </w:rPr>
            </w:pPr>
          </w:p>
          <w:p w14:paraId="20B6D3BE" w14:textId="58A8A72B" w:rsidR="006D7790" w:rsidRDefault="006D7790">
            <w:pPr>
              <w:spacing w:line="240" w:lineRule="auto"/>
              <w:rPr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t>Aplicación DU</w:t>
            </w:r>
            <w:r>
              <w:rPr>
                <w:b/>
                <w:bCs/>
                <w:sz w:val="24"/>
                <w:szCs w:val="24"/>
              </w:rPr>
              <w:t xml:space="preserve">A: </w:t>
            </w:r>
            <w:r w:rsidRPr="006D7790">
              <w:rPr>
                <w:sz w:val="24"/>
                <w:szCs w:val="24"/>
              </w:rPr>
              <w:t xml:space="preserve">Las estaciones ofrecen materiales y niveles variados para </w:t>
            </w:r>
            <w:r w:rsidRPr="006D7790">
              <w:rPr>
                <w:sz w:val="24"/>
                <w:szCs w:val="24"/>
              </w:rPr>
              <w:lastRenderedPageBreak/>
              <w:t>clasificar y comparar mediante manipulación, dibujo, fotografía, pictogramas o expresión oral.</w:t>
            </w:r>
          </w:p>
          <w:p w14:paraId="2D96342A" w14:textId="77777777" w:rsidR="006D7790" w:rsidRPr="007D497E" w:rsidRDefault="006D7790">
            <w:pPr>
              <w:spacing w:line="240" w:lineRule="auto"/>
              <w:rPr>
                <w:sz w:val="24"/>
                <w:szCs w:val="24"/>
              </w:rPr>
            </w:pPr>
          </w:p>
          <w:p w14:paraId="257EBA14" w14:textId="36F809DC" w:rsidR="00A91183" w:rsidRPr="007D497E" w:rsidRDefault="00D942BE">
            <w:pPr>
              <w:spacing w:line="240" w:lineRule="auto"/>
              <w:rPr>
                <w:sz w:val="24"/>
                <w:szCs w:val="24"/>
              </w:rPr>
            </w:pPr>
            <w:r w:rsidRPr="00D942BE">
              <w:rPr>
                <w:b/>
                <w:sz w:val="24"/>
                <w:szCs w:val="24"/>
              </w:rPr>
              <w:t xml:space="preserve">LÓGICA – CONECTEMOS </w:t>
            </w:r>
          </w:p>
          <w:p w14:paraId="09B56351" w14:textId="4B155F7C" w:rsidR="00A91183" w:rsidRDefault="007F7D02">
            <w:pPr>
              <w:spacing w:line="240" w:lineRule="auto"/>
              <w:rPr>
                <w:sz w:val="24"/>
                <w:szCs w:val="24"/>
              </w:rPr>
            </w:pPr>
            <w:r w:rsidRPr="006D7790">
              <w:rPr>
                <w:b/>
                <w:bCs/>
                <w:sz w:val="24"/>
                <w:szCs w:val="24"/>
              </w:rPr>
              <w:t>Actividades del libro:</w:t>
            </w:r>
            <w:r w:rsidRPr="007D497E">
              <w:rPr>
                <w:sz w:val="24"/>
                <w:szCs w:val="24"/>
              </w:rPr>
              <w:t xml:space="preserve"> seleccionar respuestas sobre más/pocos/ninguno, clasificar por color y tamaño y decidir si oraciones comparativas son correctas (pp. 296-301).</w:t>
            </w:r>
          </w:p>
          <w:p w14:paraId="2A0A5BD6" w14:textId="77777777" w:rsidR="006D7790" w:rsidRPr="007D497E" w:rsidRDefault="006D7790">
            <w:pPr>
              <w:spacing w:line="240" w:lineRule="auto"/>
              <w:rPr>
                <w:sz w:val="24"/>
                <w:szCs w:val="24"/>
              </w:rPr>
            </w:pPr>
          </w:p>
          <w:p w14:paraId="0EAFC9EF" w14:textId="6A71E706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justificar una clasificación y cambiar el criterio de agrupación.</w:t>
            </w:r>
          </w:p>
          <w:p w14:paraId="2EB8B98E" w14:textId="7FB35765" w:rsidR="006D7790" w:rsidRDefault="006D7790">
            <w:pPr>
              <w:spacing w:line="240" w:lineRule="auto"/>
              <w:rPr>
                <w:sz w:val="24"/>
                <w:szCs w:val="24"/>
              </w:rPr>
            </w:pPr>
          </w:p>
          <w:p w14:paraId="1E2CC397" w14:textId="634165D9" w:rsidR="006D7790" w:rsidRDefault="006D7790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t>Aplicación DU</w:t>
            </w:r>
            <w:r>
              <w:rPr>
                <w:b/>
                <w:bCs/>
                <w:sz w:val="24"/>
                <w:szCs w:val="24"/>
              </w:rPr>
              <w:t xml:space="preserve">A: </w:t>
            </w:r>
            <w:r>
              <w:t>Se favorece la flexibilidad del pensamiento al permitir reorganizar los objetos y explicar el criterio mediante diferentes formas de comunicación.</w:t>
            </w:r>
          </w:p>
          <w:p w14:paraId="656EB9F9" w14:textId="63E18223" w:rsidR="006D7790" w:rsidRDefault="006D7790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  <w:p w14:paraId="5D4A5C25" w14:textId="77777777" w:rsidR="006D7790" w:rsidRPr="007D497E" w:rsidRDefault="006D7790">
            <w:pPr>
              <w:spacing w:line="240" w:lineRule="auto"/>
              <w:rPr>
                <w:sz w:val="24"/>
                <w:szCs w:val="24"/>
              </w:rPr>
            </w:pPr>
          </w:p>
          <w:p w14:paraId="08E28F73" w14:textId="2EA5EE40" w:rsidR="00A91183" w:rsidRPr="007D497E" w:rsidRDefault="00D942BE">
            <w:pPr>
              <w:spacing w:line="240" w:lineRule="auto"/>
              <w:rPr>
                <w:sz w:val="24"/>
                <w:szCs w:val="24"/>
              </w:rPr>
            </w:pPr>
            <w:r w:rsidRPr="00D942BE">
              <w:rPr>
                <w:b/>
                <w:sz w:val="24"/>
                <w:szCs w:val="24"/>
              </w:rPr>
              <w:t>RETÓRICA – EXPRESEMOS</w:t>
            </w:r>
          </w:p>
          <w:p w14:paraId="76A5D609" w14:textId="3A99D1B3" w:rsidR="00A91183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Actividades del libro: identificar y dibujar objetos largos/cortos y relacionar objetos altos/bajos (pp. 302-303).</w:t>
            </w:r>
          </w:p>
          <w:p w14:paraId="3A0E94C6" w14:textId="77777777" w:rsidR="006D7790" w:rsidRPr="007D497E" w:rsidRDefault="006D7790">
            <w:pPr>
              <w:spacing w:line="240" w:lineRule="auto"/>
              <w:rPr>
                <w:sz w:val="24"/>
                <w:szCs w:val="24"/>
              </w:rPr>
            </w:pPr>
          </w:p>
          <w:p w14:paraId="53111E5D" w14:textId="5C6E341D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mini-museo de objetos clasificados con explicación oral.</w:t>
            </w:r>
          </w:p>
          <w:p w14:paraId="0AD2219E" w14:textId="3A605F26" w:rsidR="006D7790" w:rsidRDefault="006D7790">
            <w:pPr>
              <w:spacing w:line="240" w:lineRule="auto"/>
              <w:rPr>
                <w:sz w:val="24"/>
                <w:szCs w:val="24"/>
              </w:rPr>
            </w:pPr>
          </w:p>
          <w:p w14:paraId="1E2F09DA" w14:textId="1EC98BE5" w:rsidR="006D7790" w:rsidRDefault="006D7790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t>Aplicación DU</w:t>
            </w:r>
            <w:r>
              <w:rPr>
                <w:b/>
                <w:bCs/>
                <w:sz w:val="24"/>
                <w:szCs w:val="24"/>
              </w:rPr>
              <w:t xml:space="preserve">A: </w:t>
            </w:r>
            <w:r>
              <w:t>La actividad permite demostrar el aprendizaje mediante objetos, etiquetas, dibujos, señalamiento, audio o presentación oral.</w:t>
            </w:r>
          </w:p>
          <w:p w14:paraId="2B745FD9" w14:textId="77777777" w:rsidR="006D7790" w:rsidRPr="007D497E" w:rsidRDefault="006D7790">
            <w:pPr>
              <w:spacing w:line="240" w:lineRule="auto"/>
              <w:rPr>
                <w:sz w:val="24"/>
                <w:szCs w:val="24"/>
              </w:rPr>
            </w:pPr>
          </w:p>
          <w:p w14:paraId="52C6C2CE" w14:textId="04C83341" w:rsidR="00A91183" w:rsidRDefault="007F7D02">
            <w:pPr>
              <w:spacing w:line="240" w:lineRule="auto"/>
              <w:rPr>
                <w:b/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 xml:space="preserve">CONOCIMIENTO EN ACCIÓN </w:t>
            </w:r>
          </w:p>
          <w:p w14:paraId="0F63073A" w14:textId="77777777" w:rsidR="006D7790" w:rsidRPr="007D497E" w:rsidRDefault="006D7790">
            <w:pPr>
              <w:spacing w:line="240" w:lineRule="auto"/>
              <w:rPr>
                <w:sz w:val="24"/>
                <w:szCs w:val="24"/>
              </w:rPr>
            </w:pPr>
          </w:p>
          <w:p w14:paraId="2E2C3DB1" w14:textId="651901E7" w:rsidR="00A91183" w:rsidRDefault="00951B6B">
            <w:pPr>
              <w:spacing w:line="240" w:lineRule="auto"/>
              <w:rPr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lastRenderedPageBreak/>
              <w:t>Actividad del libro:</w:t>
            </w:r>
            <w:r w:rsidR="007F7D02" w:rsidRPr="007D497E">
              <w:rPr>
                <w:sz w:val="24"/>
                <w:szCs w:val="24"/>
              </w:rPr>
              <w:t xml:space="preserve"> distinguir y colorear la corbata corta y la larga (p. 304).</w:t>
            </w:r>
          </w:p>
          <w:p w14:paraId="0B6ADFDA" w14:textId="77777777" w:rsidR="006D7790" w:rsidRPr="007D497E" w:rsidRDefault="006D7790">
            <w:pPr>
              <w:spacing w:line="240" w:lineRule="auto"/>
              <w:rPr>
                <w:sz w:val="24"/>
                <w:szCs w:val="24"/>
              </w:rPr>
            </w:pPr>
          </w:p>
          <w:p w14:paraId="72477581" w14:textId="1E1A5503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resolver una búsqueda del tesoro con pistas de color, tamaño, longitud y cantidad.</w:t>
            </w:r>
          </w:p>
          <w:p w14:paraId="733C0B02" w14:textId="617F5166" w:rsidR="006D7790" w:rsidRDefault="006D7790">
            <w:pPr>
              <w:spacing w:line="240" w:lineRule="auto"/>
              <w:rPr>
                <w:sz w:val="24"/>
                <w:szCs w:val="24"/>
              </w:rPr>
            </w:pPr>
          </w:p>
          <w:p w14:paraId="6C6291B1" w14:textId="19208704" w:rsidR="006D7790" w:rsidRDefault="006D7790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t>Aplicación DU</w:t>
            </w:r>
            <w:r>
              <w:rPr>
                <w:b/>
                <w:bCs/>
                <w:sz w:val="24"/>
                <w:szCs w:val="24"/>
              </w:rPr>
              <w:t xml:space="preserve">A: </w:t>
            </w:r>
            <w:r>
              <w:t xml:space="preserve">La </w:t>
            </w:r>
            <w:proofErr w:type="spellStart"/>
            <w:r>
              <w:t>gamificación</w:t>
            </w:r>
            <w:proofErr w:type="spellEnd"/>
            <w:r>
              <w:t>, el movimiento y las pistas visuales o verbales favorecen la motivación y ofrecen distintas formas de resolver el desafío.</w:t>
            </w:r>
          </w:p>
          <w:p w14:paraId="197137AF" w14:textId="77777777" w:rsidR="006D7790" w:rsidRPr="007D497E" w:rsidRDefault="006D7790">
            <w:pPr>
              <w:spacing w:line="240" w:lineRule="auto"/>
              <w:rPr>
                <w:sz w:val="24"/>
                <w:szCs w:val="24"/>
              </w:rPr>
            </w:pPr>
          </w:p>
          <w:p w14:paraId="3A73DDA2" w14:textId="3BB3CEC7" w:rsidR="00A91183" w:rsidRDefault="007F7D02">
            <w:pPr>
              <w:spacing w:line="240" w:lineRule="auto"/>
              <w:rPr>
                <w:b/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 xml:space="preserve">VENTANA INTERACTIVA </w:t>
            </w:r>
          </w:p>
          <w:p w14:paraId="7C106F66" w14:textId="77777777" w:rsidR="006D7790" w:rsidRPr="007D497E" w:rsidRDefault="006D7790">
            <w:pPr>
              <w:spacing w:line="240" w:lineRule="auto"/>
              <w:rPr>
                <w:sz w:val="24"/>
                <w:szCs w:val="24"/>
              </w:rPr>
            </w:pPr>
          </w:p>
          <w:p w14:paraId="0A0A6ECA" w14:textId="1D8E845B" w:rsidR="00A91183" w:rsidRDefault="007F7D02">
            <w:pPr>
              <w:spacing w:line="240" w:lineRule="auto"/>
              <w:rPr>
                <w:sz w:val="24"/>
                <w:szCs w:val="24"/>
              </w:rPr>
            </w:pPr>
            <w:r w:rsidRPr="006D7790">
              <w:rPr>
                <w:b/>
                <w:bCs/>
                <w:sz w:val="24"/>
                <w:szCs w:val="24"/>
              </w:rPr>
              <w:t>Video o recurso del libro:</w:t>
            </w:r>
            <w:r w:rsidRPr="007D497E">
              <w:rPr>
                <w:sz w:val="24"/>
                <w:szCs w:val="24"/>
              </w:rPr>
              <w:t xml:space="preserve"> canción usada en la apertura sobre el amor de Dios (p. 291).</w:t>
            </w:r>
          </w:p>
          <w:p w14:paraId="7F786AE6" w14:textId="77777777" w:rsidR="006D7790" w:rsidRPr="007D497E" w:rsidRDefault="006D7790">
            <w:pPr>
              <w:spacing w:line="240" w:lineRule="auto"/>
              <w:rPr>
                <w:sz w:val="24"/>
                <w:szCs w:val="24"/>
              </w:rPr>
            </w:pPr>
          </w:p>
          <w:p w14:paraId="111E8ABC" w14:textId="77777777" w:rsidR="00A91183" w:rsidRDefault="00F332C6">
            <w:pPr>
              <w:spacing w:line="240" w:lineRule="auto"/>
              <w:rPr>
                <w:sz w:val="24"/>
                <w:szCs w:val="24"/>
              </w:rPr>
            </w:pPr>
            <w:r w:rsidRPr="00F332C6">
              <w:rPr>
                <w:b/>
                <w:bCs/>
                <w:sz w:val="24"/>
                <w:szCs w:val="24"/>
              </w:rPr>
              <w:t>Actividad adicional:</w:t>
            </w:r>
            <w:r w:rsidR="007F7D02" w:rsidRPr="007D497E">
              <w:rPr>
                <w:sz w:val="24"/>
                <w:szCs w:val="24"/>
              </w:rPr>
              <w:t xml:space="preserve"> presentación interactiva para arrastrar objetos a categorías.</w:t>
            </w:r>
          </w:p>
          <w:p w14:paraId="00949118" w14:textId="77777777" w:rsidR="006D7790" w:rsidRDefault="006D7790">
            <w:pPr>
              <w:spacing w:line="240" w:lineRule="auto"/>
              <w:rPr>
                <w:sz w:val="24"/>
                <w:szCs w:val="24"/>
              </w:rPr>
            </w:pPr>
          </w:p>
          <w:p w14:paraId="4D48F42E" w14:textId="343169A7" w:rsidR="006D7790" w:rsidRPr="007D497E" w:rsidRDefault="006D7790">
            <w:pPr>
              <w:spacing w:line="240" w:lineRule="auto"/>
              <w:rPr>
                <w:sz w:val="24"/>
                <w:szCs w:val="24"/>
              </w:rPr>
            </w:pPr>
            <w:r w:rsidRPr="00951B6B">
              <w:rPr>
                <w:b/>
                <w:bCs/>
                <w:sz w:val="24"/>
                <w:szCs w:val="24"/>
              </w:rPr>
              <w:t>Aplicación DU</w:t>
            </w:r>
            <w:r>
              <w:rPr>
                <w:b/>
                <w:bCs/>
                <w:sz w:val="24"/>
                <w:szCs w:val="24"/>
              </w:rPr>
              <w:t xml:space="preserve">A: </w:t>
            </w:r>
            <w:r>
              <w:t>El recurso digital proporciona una forma visual y manipulativa de clasificar, permitiendo también alternativas de señalamiento o apoyo del docente.</w:t>
            </w:r>
          </w:p>
        </w:tc>
        <w:tc>
          <w:tcPr>
            <w:tcW w:w="21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2CC566A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lastRenderedPageBreak/>
              <w:t>¡DESPIERTA TU MENTE! - Aplicación DUA</w:t>
            </w:r>
          </w:p>
          <w:p w14:paraId="741BE1D8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Representación: trenes, objetos reales, canción y vocabulario visual.</w:t>
            </w:r>
          </w:p>
          <w:p w14:paraId="6CB4044B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Acción y expresión: comparar, señalar, cantar o elegir tarjetas.</w:t>
            </w:r>
          </w:p>
          <w:p w14:paraId="5115A682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Compromiso: objetos cotidianos y mensaje afectivo.</w:t>
            </w:r>
          </w:p>
          <w:p w14:paraId="46A1AD68" w14:textId="4E2CB4F6" w:rsidR="00A91183" w:rsidRPr="007D497E" w:rsidRDefault="002819C4">
            <w:pPr>
              <w:spacing w:line="240" w:lineRule="auto"/>
              <w:rPr>
                <w:sz w:val="24"/>
                <w:szCs w:val="24"/>
              </w:rPr>
            </w:pPr>
            <w:r w:rsidRPr="002819C4">
              <w:rPr>
                <w:b/>
                <w:sz w:val="24"/>
                <w:szCs w:val="24"/>
              </w:rPr>
              <w:t>GRAMÁTICA – DESCUBRIMOS</w:t>
            </w:r>
            <w:r w:rsidR="007F7D02" w:rsidRPr="007D497E">
              <w:rPr>
                <w:b/>
                <w:sz w:val="24"/>
                <w:szCs w:val="24"/>
              </w:rPr>
              <w:t>- Aplicación DUA</w:t>
            </w:r>
          </w:p>
          <w:p w14:paraId="43864300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Representación: objetos, pictogramas, recipientes y ejemplos concretos.</w:t>
            </w:r>
          </w:p>
          <w:p w14:paraId="10C53723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Acción y expresión: manipular, agrupar, fotografiar, dibujar o verbalizar.</w:t>
            </w:r>
          </w:p>
          <w:p w14:paraId="78E0EEE9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lastRenderedPageBreak/>
              <w:t>• Compromiso: estaciones y elección de criterio.</w:t>
            </w:r>
          </w:p>
          <w:p w14:paraId="683A5F7F" w14:textId="45F40B9E" w:rsidR="00A91183" w:rsidRPr="007D497E" w:rsidRDefault="00D942BE">
            <w:pPr>
              <w:spacing w:line="240" w:lineRule="auto"/>
              <w:rPr>
                <w:sz w:val="24"/>
                <w:szCs w:val="24"/>
              </w:rPr>
            </w:pPr>
            <w:r w:rsidRPr="00D942BE">
              <w:rPr>
                <w:b/>
                <w:sz w:val="24"/>
                <w:szCs w:val="24"/>
              </w:rPr>
              <w:t xml:space="preserve">LÓGICA – CONECTEMOS </w:t>
            </w:r>
            <w:r w:rsidR="007F7D02" w:rsidRPr="007D497E">
              <w:rPr>
                <w:b/>
                <w:sz w:val="24"/>
                <w:szCs w:val="24"/>
              </w:rPr>
              <w:t>- Aplicación DUA</w:t>
            </w:r>
          </w:p>
          <w:p w14:paraId="226E78E9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Representación: preguntas modeladas, códigos de color y comparaciones.</w:t>
            </w:r>
          </w:p>
          <w:p w14:paraId="03213A18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Acción y expresión: encerrar, recortar, pegar, mover objetos o responder sí/no.</w:t>
            </w:r>
          </w:p>
          <w:p w14:paraId="2CBE6E15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Compromiso: reclasificación y colaboración.</w:t>
            </w:r>
          </w:p>
          <w:p w14:paraId="2091DA6C" w14:textId="754C84F4" w:rsidR="00A91183" w:rsidRPr="007D497E" w:rsidRDefault="00D942BE">
            <w:pPr>
              <w:spacing w:line="240" w:lineRule="auto"/>
              <w:rPr>
                <w:sz w:val="24"/>
                <w:szCs w:val="24"/>
              </w:rPr>
            </w:pPr>
            <w:r w:rsidRPr="00D942BE">
              <w:rPr>
                <w:b/>
                <w:sz w:val="24"/>
                <w:szCs w:val="24"/>
              </w:rPr>
              <w:t>RETÓRICA – EXPRESEMOS</w:t>
            </w:r>
            <w:r w:rsidR="007F7D02" w:rsidRPr="007D497E">
              <w:rPr>
                <w:b/>
                <w:sz w:val="24"/>
                <w:szCs w:val="24"/>
              </w:rPr>
              <w:t>- Aplicación DUA</w:t>
            </w:r>
          </w:p>
          <w:p w14:paraId="167533F5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Representación: modelos largo/corto y alto/bajo con palabras clave.</w:t>
            </w:r>
          </w:p>
          <w:p w14:paraId="295705DD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Acción y expresión: dibujo, fotografía, señalamiento o exposición.</w:t>
            </w:r>
          </w:p>
          <w:p w14:paraId="0A88AA2F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• Compromiso: elección de objetos </w:t>
            </w:r>
            <w:r w:rsidRPr="007D497E">
              <w:rPr>
                <w:sz w:val="24"/>
                <w:szCs w:val="24"/>
              </w:rPr>
              <w:lastRenderedPageBreak/>
              <w:t>y turnos respetuosos.</w:t>
            </w:r>
          </w:p>
          <w:p w14:paraId="37F577B6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>CONOCIMIENTO EN ACCIÓN - Aplicación DUA</w:t>
            </w:r>
          </w:p>
          <w:p w14:paraId="5EFE4227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Representación: corbatas contrastadas, pistas y lectura oral.</w:t>
            </w:r>
          </w:p>
          <w:p w14:paraId="5B3CC57B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• Acción y expresión: colorear, buscar o clasificar.</w:t>
            </w:r>
          </w:p>
          <w:p w14:paraId="4570EE6D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• Compromiso: </w:t>
            </w:r>
            <w:proofErr w:type="spellStart"/>
            <w:r w:rsidRPr="007D497E">
              <w:rPr>
                <w:sz w:val="24"/>
                <w:szCs w:val="24"/>
              </w:rPr>
              <w:t>gamificación</w:t>
            </w:r>
            <w:proofErr w:type="spellEnd"/>
            <w:r w:rsidRPr="007D497E">
              <w:rPr>
                <w:sz w:val="24"/>
                <w:szCs w:val="24"/>
              </w:rPr>
              <w:t xml:space="preserve"> y cierre celebrativo.</w:t>
            </w:r>
          </w:p>
        </w:tc>
        <w:tc>
          <w:tcPr>
            <w:tcW w:w="17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877B746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lastRenderedPageBreak/>
              <w:t>Efesios 2:4: el libro afirma que el amor de Dios es grande y que Él ama y cuida como a sus hijos (p. 292).</w:t>
            </w:r>
          </w:p>
          <w:p w14:paraId="43BEAC94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1 Tesalonicenses 5:16: invitación a vivir siempre con alegría (p. 304).</w:t>
            </w:r>
          </w:p>
        </w:tc>
        <w:tc>
          <w:tcPr>
            <w:tcW w:w="15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4EF93CB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Libro pp. 291-304; trenes y objetos reales; tarjetas de atributos; recipientes; cuantificadores; recortables; organizadores; objetos largos/cortos y altos/bajos; búsqueda del tesoro; presentación interactiva; apoyos táctiles y visuales.</w:t>
            </w:r>
          </w:p>
        </w:tc>
        <w:tc>
          <w:tcPr>
            <w:tcW w:w="145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605870B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I.M.1.1.1. Compara y distingue objetos según su color, tamaño, longitud, textura y forma en situaciones cotidianas. (I.2.)</w:t>
            </w:r>
          </w:p>
          <w:p w14:paraId="4D1AA8F5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I.M.1.1.3. Construye series utilizando objetos del entorno, sonidos, movimientos, figuras y cuerpos geométricos y agrupaciones de elementos. (I.1., I.4.)</w:t>
            </w:r>
          </w:p>
          <w:p w14:paraId="12D09181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lastRenderedPageBreak/>
              <w:t>I.M.1.2.2. Resuelve situaciones cotidianas que requieren de la comparación de colecciones de objetos mediante el uso de cuantificadores, la adición y sustracción, con números naturales hasta el 10, y el conteo de colecciones de objetos hasta el 20. (I.1., I.2.)</w:t>
            </w:r>
          </w:p>
          <w:p w14:paraId="666AB4D0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I.M.1.3.2. Clasifica objetos del entorno y los agrupa considerando su tamaño, longitud, </w:t>
            </w:r>
            <w:r w:rsidRPr="007D497E">
              <w:rPr>
                <w:sz w:val="24"/>
                <w:szCs w:val="24"/>
              </w:rPr>
              <w:lastRenderedPageBreak/>
              <w:t>capacidad, peso o temperatura y expresa verbalmente los criterios de la agrupación. (I.2.)</w:t>
            </w:r>
          </w:p>
        </w:tc>
        <w:tc>
          <w:tcPr>
            <w:tcW w:w="177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6A77D2F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lastRenderedPageBreak/>
              <w:t>Técnicas: comparación, clasificación, resolución de situaciones, búsqueda guiada y exposición.</w:t>
            </w:r>
          </w:p>
          <w:p w14:paraId="027A43F4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Instrumentos: lista de cotejo de atributos/cuantificadores, tabla de clasificación, rúbrica de explicación, producto del mini-museo, autoevaluación y </w:t>
            </w:r>
            <w:proofErr w:type="spellStart"/>
            <w:r w:rsidRPr="007D497E">
              <w:rPr>
                <w:sz w:val="24"/>
                <w:szCs w:val="24"/>
              </w:rPr>
              <w:t>coevaluación</w:t>
            </w:r>
            <w:proofErr w:type="spellEnd"/>
            <w:r w:rsidRPr="007D497E">
              <w:rPr>
                <w:sz w:val="24"/>
                <w:szCs w:val="24"/>
              </w:rPr>
              <w:t>.</w:t>
            </w:r>
          </w:p>
        </w:tc>
      </w:tr>
    </w:tbl>
    <w:p w14:paraId="7C627824" w14:textId="77777777" w:rsidR="005B6F44" w:rsidRPr="007D497E" w:rsidRDefault="005B6F44">
      <w:pPr>
        <w:jc w:val="center"/>
        <w:rPr>
          <w:b/>
          <w:bCs/>
          <w:sz w:val="24"/>
          <w:szCs w:val="24"/>
        </w:rPr>
      </w:pPr>
    </w:p>
    <w:p w14:paraId="68A7FD34" w14:textId="77777777" w:rsidR="005B6F44" w:rsidRPr="007D497E" w:rsidRDefault="005B6F44">
      <w:pPr>
        <w:jc w:val="center"/>
        <w:rPr>
          <w:b/>
          <w:bCs/>
          <w:sz w:val="24"/>
          <w:szCs w:val="24"/>
        </w:rPr>
      </w:pPr>
    </w:p>
    <w:p w14:paraId="7A2FE841" w14:textId="445D7350" w:rsidR="00A91183" w:rsidRDefault="00A91183" w:rsidP="00614CD7">
      <w:pPr>
        <w:jc w:val="center"/>
        <w:rPr>
          <w:b/>
          <w:bCs/>
          <w:sz w:val="24"/>
          <w:szCs w:val="24"/>
        </w:rPr>
      </w:pPr>
    </w:p>
    <w:p w14:paraId="501DABB0" w14:textId="77777777" w:rsidR="00614CD7" w:rsidRDefault="00614CD7" w:rsidP="00614CD7">
      <w:pPr>
        <w:jc w:val="center"/>
        <w:rPr>
          <w:b/>
          <w:bCs/>
          <w:sz w:val="24"/>
          <w:szCs w:val="24"/>
        </w:rPr>
      </w:pPr>
    </w:p>
    <w:p w14:paraId="1D5060CC" w14:textId="77777777" w:rsidR="00614CD7" w:rsidRDefault="00614CD7" w:rsidP="00614CD7">
      <w:pPr>
        <w:jc w:val="center"/>
        <w:rPr>
          <w:b/>
          <w:bCs/>
          <w:sz w:val="24"/>
          <w:szCs w:val="24"/>
        </w:rPr>
      </w:pPr>
    </w:p>
    <w:p w14:paraId="2F9E2E21" w14:textId="77777777" w:rsidR="00614CD7" w:rsidRDefault="00614CD7" w:rsidP="00614CD7">
      <w:pPr>
        <w:jc w:val="center"/>
        <w:rPr>
          <w:b/>
          <w:bCs/>
          <w:sz w:val="24"/>
          <w:szCs w:val="24"/>
        </w:rPr>
      </w:pPr>
    </w:p>
    <w:p w14:paraId="625C6E6B" w14:textId="77777777" w:rsidR="00614CD7" w:rsidRDefault="00614CD7" w:rsidP="00614CD7">
      <w:pPr>
        <w:jc w:val="center"/>
        <w:rPr>
          <w:b/>
          <w:bCs/>
          <w:sz w:val="24"/>
          <w:szCs w:val="24"/>
        </w:rPr>
      </w:pPr>
    </w:p>
    <w:p w14:paraId="0F04F530" w14:textId="77777777" w:rsidR="00614CD7" w:rsidRPr="00614CD7" w:rsidRDefault="00614CD7" w:rsidP="00614CD7">
      <w:pPr>
        <w:jc w:val="center"/>
        <w:rPr>
          <w:b/>
          <w:bCs/>
          <w:sz w:val="24"/>
          <w:szCs w:val="24"/>
        </w:rPr>
      </w:pPr>
    </w:p>
    <w:p w14:paraId="1AEDF196" w14:textId="77777777" w:rsidR="00A91183" w:rsidRPr="007D497E" w:rsidRDefault="007F7D02">
      <w:pPr>
        <w:keepNext/>
        <w:spacing w:line="240" w:lineRule="auto"/>
        <w:rPr>
          <w:sz w:val="24"/>
          <w:szCs w:val="24"/>
        </w:rPr>
      </w:pPr>
      <w:r w:rsidRPr="007D497E">
        <w:rPr>
          <w:b/>
          <w:color w:val="2D6E37"/>
          <w:sz w:val="24"/>
          <w:szCs w:val="24"/>
        </w:rPr>
        <w:lastRenderedPageBreak/>
        <w:t>D. EVALUACIÓN DE LA UNIDAD</w:t>
      </w:r>
    </w:p>
    <w:tbl>
      <w:tblPr>
        <w:tblW w:w="0" w:type="auto"/>
        <w:jc w:val="center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96"/>
        <w:gridCol w:w="3600"/>
        <w:gridCol w:w="4752"/>
      </w:tblGrid>
      <w:tr w:rsidR="00A91183" w:rsidRPr="007D497E" w14:paraId="47D11A1F" w14:textId="77777777">
        <w:trPr>
          <w:jc w:val="center"/>
        </w:trPr>
        <w:tc>
          <w:tcPr>
            <w:tcW w:w="1872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59D797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>Componente</w:t>
            </w:r>
          </w:p>
        </w:tc>
        <w:tc>
          <w:tcPr>
            <w:tcW w:w="4896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B09C5D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>Aplicación en la unidad</w:t>
            </w:r>
          </w:p>
        </w:tc>
        <w:tc>
          <w:tcPr>
            <w:tcW w:w="3600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6B73D3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>Instrumentos</w:t>
            </w:r>
          </w:p>
        </w:tc>
        <w:tc>
          <w:tcPr>
            <w:tcW w:w="4752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474FE7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>Retroalimentación planificada</w:t>
            </w:r>
          </w:p>
        </w:tc>
      </w:tr>
      <w:tr w:rsidR="00A91183" w:rsidRPr="007D497E" w14:paraId="7E94FD5F" w14:textId="77777777">
        <w:trPr>
          <w:jc w:val="center"/>
        </w:trPr>
        <w:tc>
          <w:tcPr>
            <w:tcW w:w="187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E402DC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Formativa</w:t>
            </w:r>
          </w:p>
        </w:tc>
        <w:tc>
          <w:tcPr>
            <w:tcW w:w="489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4E8578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Observación </w:t>
            </w:r>
            <w:proofErr w:type="gramStart"/>
            <w:r w:rsidRPr="007D497E">
              <w:rPr>
                <w:sz w:val="24"/>
                <w:szCs w:val="24"/>
              </w:rPr>
              <w:t>continua</w:t>
            </w:r>
            <w:proofErr w:type="gramEnd"/>
            <w:r w:rsidRPr="007D497E">
              <w:rPr>
                <w:sz w:val="24"/>
                <w:szCs w:val="24"/>
              </w:rPr>
              <w:t xml:space="preserve"> durante patrones, ordenamiento temporal, conteo hasta 20, exploraciones, clasificación, producción artística y explicaciones.</w:t>
            </w:r>
          </w:p>
        </w:tc>
        <w:tc>
          <w:tcPr>
            <w:tcW w:w="36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631461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Listas de cotejo por lección; registro anecdótico; portafolio; preguntas orales; escalas gráficas; evidencias manipulativas y digitales.</w:t>
            </w:r>
          </w:p>
        </w:tc>
        <w:tc>
          <w:tcPr>
            <w:tcW w:w="47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11812B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Inmediata, descriptiva y concreta: reconocer el logro, modelar un paso siguiente, ofrecer apoyo visual/manipulativo y permitir reintento.</w:t>
            </w:r>
          </w:p>
        </w:tc>
      </w:tr>
      <w:tr w:rsidR="00A91183" w:rsidRPr="007D497E" w14:paraId="72F91B3E" w14:textId="77777777">
        <w:trPr>
          <w:jc w:val="center"/>
        </w:trPr>
        <w:tc>
          <w:tcPr>
            <w:tcW w:w="187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C932E7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7D497E">
              <w:rPr>
                <w:sz w:val="24"/>
                <w:szCs w:val="24"/>
              </w:rPr>
              <w:t>Sumativa</w:t>
            </w:r>
            <w:proofErr w:type="spellEnd"/>
            <w:r w:rsidRPr="007D497E">
              <w:rPr>
                <w:sz w:val="24"/>
                <w:szCs w:val="24"/>
              </w:rPr>
              <w:t xml:space="preserve"> integradora</w:t>
            </w:r>
          </w:p>
        </w:tc>
        <w:tc>
          <w:tcPr>
            <w:tcW w:w="489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B29878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Portafolio “Números, formas y seres vivos”: patrón, calendario, conteo hasta 20, clasificación vivo/inerte, ficha de animal y museo de atributos.</w:t>
            </w:r>
          </w:p>
        </w:tc>
        <w:tc>
          <w:tcPr>
            <w:tcW w:w="36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FF12F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Rúbrica analítica de 3 niveles; lista de cotejo integradora; desempeño oral, corporal, gráfico o manipulativo.</w:t>
            </w:r>
          </w:p>
        </w:tc>
        <w:tc>
          <w:tcPr>
            <w:tcW w:w="47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247DC0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Devolución individual y familiar; refuerzo focalizado; nueva oportunidad de demostrar el indicador en un formato accesible.</w:t>
            </w:r>
          </w:p>
        </w:tc>
      </w:tr>
      <w:tr w:rsidR="00A91183" w:rsidRPr="007D497E" w14:paraId="4C9D30B4" w14:textId="77777777">
        <w:trPr>
          <w:jc w:val="center"/>
        </w:trPr>
        <w:tc>
          <w:tcPr>
            <w:tcW w:w="187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971A53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Autoevaluación</w:t>
            </w:r>
          </w:p>
        </w:tc>
        <w:tc>
          <w:tcPr>
            <w:tcW w:w="489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9C549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Al finalizar las actividades, seleccionar carita verde, amarilla o roja y explicar qué estrategia ayudó.</w:t>
            </w:r>
          </w:p>
        </w:tc>
        <w:tc>
          <w:tcPr>
            <w:tcW w:w="36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7240EA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Escala “¿Cómo lo hiciste?”; semáforo; meta personal.</w:t>
            </w:r>
          </w:p>
        </w:tc>
        <w:tc>
          <w:tcPr>
            <w:tcW w:w="47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30F7C0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Validar la percepción, identificar una evidencia y acordar un siguiente paso observable.</w:t>
            </w:r>
          </w:p>
        </w:tc>
      </w:tr>
      <w:tr w:rsidR="00A91183" w:rsidRPr="007D497E" w14:paraId="66FCE956" w14:textId="77777777">
        <w:trPr>
          <w:jc w:val="center"/>
        </w:trPr>
        <w:tc>
          <w:tcPr>
            <w:tcW w:w="187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625852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7D497E">
              <w:rPr>
                <w:sz w:val="24"/>
                <w:szCs w:val="24"/>
              </w:rPr>
              <w:t>Coevaluación</w:t>
            </w:r>
            <w:proofErr w:type="spellEnd"/>
          </w:p>
        </w:tc>
        <w:tc>
          <w:tcPr>
            <w:tcW w:w="489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E32BBC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Intercambio en parejas o </w:t>
            </w:r>
            <w:proofErr w:type="gramStart"/>
            <w:r w:rsidRPr="007D497E">
              <w:rPr>
                <w:sz w:val="24"/>
                <w:szCs w:val="24"/>
              </w:rPr>
              <w:t>equipos sobre patrones, orden, conteo, clasificación, cuidado</w:t>
            </w:r>
            <w:proofErr w:type="gramEnd"/>
            <w:r w:rsidRPr="007D497E">
              <w:rPr>
                <w:sz w:val="24"/>
                <w:szCs w:val="24"/>
              </w:rPr>
              <w:t xml:space="preserve"> de seres vivos y comunicación.</w:t>
            </w:r>
          </w:p>
        </w:tc>
        <w:tc>
          <w:tcPr>
            <w:tcW w:w="36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11C55A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Guía oral “un logro y una ayuda respetuosa”; registro docente.</w:t>
            </w:r>
          </w:p>
        </w:tc>
        <w:tc>
          <w:tcPr>
            <w:tcW w:w="47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CD09C7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Enseñar lenguaje de apoyo, evitar comparaciones personales y convertir la sugerencia en una acción concreta.</w:t>
            </w:r>
          </w:p>
        </w:tc>
      </w:tr>
    </w:tbl>
    <w:p w14:paraId="0F90847A" w14:textId="77777777" w:rsidR="00A91183" w:rsidRPr="007D497E" w:rsidRDefault="007F7D02">
      <w:pPr>
        <w:keepNext/>
        <w:spacing w:line="240" w:lineRule="auto"/>
        <w:rPr>
          <w:sz w:val="24"/>
          <w:szCs w:val="24"/>
        </w:rPr>
      </w:pPr>
      <w:r w:rsidRPr="007D497E">
        <w:rPr>
          <w:b/>
          <w:color w:val="2D6E37"/>
          <w:sz w:val="24"/>
          <w:szCs w:val="24"/>
        </w:rPr>
        <w:t>Indicadores de logro por nivel</w:t>
      </w:r>
    </w:p>
    <w:tbl>
      <w:tblPr>
        <w:tblW w:w="0" w:type="auto"/>
        <w:jc w:val="center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3488"/>
        <w:gridCol w:w="3488"/>
        <w:gridCol w:w="3488"/>
        <w:gridCol w:w="3488"/>
      </w:tblGrid>
      <w:tr w:rsidR="00A91183" w:rsidRPr="007D497E" w14:paraId="1CB10460" w14:textId="77777777">
        <w:trPr>
          <w:jc w:val="center"/>
        </w:trPr>
        <w:tc>
          <w:tcPr>
            <w:tcW w:w="3488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36F5F1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>Dimensión</w:t>
            </w:r>
          </w:p>
        </w:tc>
        <w:tc>
          <w:tcPr>
            <w:tcW w:w="3488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85EC2C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>Alto</w:t>
            </w:r>
          </w:p>
        </w:tc>
        <w:tc>
          <w:tcPr>
            <w:tcW w:w="3488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25B15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>Medio</w:t>
            </w:r>
          </w:p>
        </w:tc>
        <w:tc>
          <w:tcPr>
            <w:tcW w:w="3488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2CFB4A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>Bajo / requiere apoyo intensivo</w:t>
            </w:r>
          </w:p>
        </w:tc>
      </w:tr>
      <w:tr w:rsidR="00A91183" w:rsidRPr="007D497E" w14:paraId="4F92CA6C" w14:textId="77777777">
        <w:trPr>
          <w:jc w:val="center"/>
        </w:trPr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019D15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Patrones y secuencias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41009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Reproduce, completa y crea patrones con objetos, sonidos y movimientos y explica la regla.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180834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Completa patrones frecuentes con apoyos visuales o preguntas.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FF920E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No identifica la repetición aun con apoyo; requiere modelado concreto y menor longitud.</w:t>
            </w:r>
          </w:p>
        </w:tc>
      </w:tr>
      <w:tr w:rsidR="00A91183" w:rsidRPr="007D497E" w14:paraId="73080179" w14:textId="77777777">
        <w:trPr>
          <w:jc w:val="center"/>
        </w:trPr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6C78EF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Orden y tiempo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6851A6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Usa ordinales hasta quinto y organiza ayer-hoy-mañana y días de la semana en situaciones cotidianas.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12B91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Ordena la mayoría con calendario, fila o recordatorios.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C1207C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Confunde posición o tiempo; requiere experiencias corporales y práctica distribuida.</w:t>
            </w:r>
          </w:p>
        </w:tc>
      </w:tr>
      <w:tr w:rsidR="00A91183" w:rsidRPr="007D497E" w14:paraId="6BD5F92E" w14:textId="77777777">
        <w:trPr>
          <w:jc w:val="center"/>
        </w:trPr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2D634A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Conteo hasta 20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46C9C1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Cuenta colecciones hasta 20 con correspondencia uno a uno y representa cantidades con autonomía.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B6A99B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Cuenta la mayoría con organización espacial o material concreto.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959DDD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Pierde la correspondencia o la secuencia; necesita cantidades menores y apoyos táctiles.</w:t>
            </w:r>
          </w:p>
        </w:tc>
      </w:tr>
      <w:tr w:rsidR="00A91183" w:rsidRPr="007D497E" w14:paraId="44B6CB8C" w14:textId="77777777">
        <w:trPr>
          <w:jc w:val="center"/>
        </w:trPr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54802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lastRenderedPageBreak/>
              <w:t>Seres vivos, animales y atributos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683697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Diferencia vivo/inerte, doméstico/silvestre, propone cuidados y clasifica por atributos explicando el criterio.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30BBC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Reconoce y clasifica la mayoría con preguntas guía.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E5ECB6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Confunde categorías o criterios aun con apoyo; requiere observación directa y opciones reducidas.</w:t>
            </w:r>
          </w:p>
        </w:tc>
      </w:tr>
    </w:tbl>
    <w:p w14:paraId="33AB9400" w14:textId="77777777" w:rsidR="00A91183" w:rsidRPr="007D497E" w:rsidRDefault="007F7D02">
      <w:pPr>
        <w:keepNext/>
        <w:spacing w:line="240" w:lineRule="auto"/>
        <w:rPr>
          <w:sz w:val="24"/>
          <w:szCs w:val="24"/>
        </w:rPr>
      </w:pPr>
      <w:r w:rsidRPr="007D497E">
        <w:rPr>
          <w:b/>
          <w:color w:val="2D6E37"/>
          <w:sz w:val="24"/>
          <w:szCs w:val="24"/>
        </w:rPr>
        <w:t>E. ADAPTACIONES CURRICULARES Y APOYOS</w:t>
      </w:r>
    </w:p>
    <w:tbl>
      <w:tblPr>
        <w:tblW w:w="0" w:type="auto"/>
        <w:jc w:val="center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3488"/>
        <w:gridCol w:w="3488"/>
        <w:gridCol w:w="3488"/>
        <w:gridCol w:w="3488"/>
      </w:tblGrid>
      <w:tr w:rsidR="00A91183" w:rsidRPr="007D497E" w14:paraId="2BEE3159" w14:textId="77777777">
        <w:trPr>
          <w:jc w:val="center"/>
        </w:trPr>
        <w:tc>
          <w:tcPr>
            <w:tcW w:w="3488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598B2E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>Barreras de aprendizaje identificadas</w:t>
            </w:r>
          </w:p>
        </w:tc>
        <w:tc>
          <w:tcPr>
            <w:tcW w:w="3488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D52FA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>Ajustes razonables</w:t>
            </w:r>
          </w:p>
        </w:tc>
        <w:tc>
          <w:tcPr>
            <w:tcW w:w="3488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A536E9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>Recursos para estudiantes con NEE</w:t>
            </w:r>
          </w:p>
        </w:tc>
        <w:tc>
          <w:tcPr>
            <w:tcW w:w="3488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384650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>DUA y seguimiento</w:t>
            </w:r>
          </w:p>
        </w:tc>
      </w:tr>
      <w:tr w:rsidR="00A91183" w:rsidRPr="007D497E" w14:paraId="2F4B2C48" w14:textId="77777777">
        <w:trPr>
          <w:jc w:val="center"/>
        </w:trPr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E7E557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Dificultades de atención, autorregulación o comprensión de secuencias extensas.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563BC8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Consignas de un paso, anticipación visual, fragmentación, pausas activas, tiempo adicional y reducción de distractores.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404731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Agenda visual, temporizador, tarjetas primero-después, auriculares de reducción de ruido cuando corresponda.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F7ECFB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Representación visual; respuesta por movimiento o selección; elección entre dos retos. Registrar duración de participación y apoyos eficaces.</w:t>
            </w:r>
          </w:p>
        </w:tc>
      </w:tr>
      <w:tr w:rsidR="00A91183" w:rsidRPr="007D497E" w14:paraId="0DD97DE0" w14:textId="77777777">
        <w:trPr>
          <w:jc w:val="center"/>
        </w:trPr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EE8A7D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Dificultades motrices finas, recorte, trazo o pintura.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43D06C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Permitir señalamiento, fichas móviles, dictado al adulto, menos repeticiones y alternativas sin tijeras o témpera.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9FB88B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Lápiz triangular, adaptador, plano inclinado, tijeras adaptadas, sellos, números y formas magnéticas.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778942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Valorar conteo, clasificación y comunicación sin penalizar la </w:t>
            </w:r>
            <w:proofErr w:type="spellStart"/>
            <w:r w:rsidRPr="007D497E">
              <w:rPr>
                <w:sz w:val="24"/>
                <w:szCs w:val="24"/>
              </w:rPr>
              <w:t>grafomotricidad</w:t>
            </w:r>
            <w:proofErr w:type="spellEnd"/>
            <w:r w:rsidRPr="007D497E">
              <w:rPr>
                <w:sz w:val="24"/>
                <w:szCs w:val="24"/>
              </w:rPr>
              <w:t>; documentar progreso funcional.</w:t>
            </w:r>
          </w:p>
        </w:tc>
      </w:tr>
      <w:tr w:rsidR="00A91183" w:rsidRPr="007D497E" w14:paraId="2AC2B68F" w14:textId="77777777">
        <w:trPr>
          <w:jc w:val="center"/>
        </w:trPr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BEA621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Baja visión, ceguera o dificultad para discriminar imágenes/colores.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84331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Texto ampliado, alto contraste, descripción verbal, exploración táctil y códigos de forma/textura.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66460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Números en relieve o braille cuando corresponda, objetos reales, calendario táctil, maquetas y etiquetas texturizadas.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B58BD9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Aceptar clasificación táctil/verbal; no evaluar color como única vía; usar conteo y longitud con objetos manipulables.</w:t>
            </w:r>
          </w:p>
        </w:tc>
      </w:tr>
      <w:tr w:rsidR="00A91183" w:rsidRPr="007D497E" w14:paraId="44F11027" w14:textId="77777777">
        <w:trPr>
          <w:jc w:val="center"/>
        </w:trPr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E264AB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Hipoacusia, sordera o dificultad de procesamiento auditivo.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3CA9FF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Ubicación visible, lectura labial, instrucciones pictográficas, ritmo visual, subtítulos y transcripción de canciones/videos.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52661D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Tarjetas de acciones, vibración o señales visuales, intérprete de lengua de señas cuando corresponda.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45582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Representación visual/gestual; expresión por señas, dibujo o selección; verificar comprensión de patrones sonoros por vía alternativa.</w:t>
            </w:r>
          </w:p>
        </w:tc>
      </w:tr>
      <w:tr w:rsidR="00A91183" w:rsidRPr="007D497E" w14:paraId="3913AA20" w14:textId="77777777">
        <w:trPr>
          <w:jc w:val="center"/>
        </w:trPr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057D49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Dificultades de lenguaje, comunicación o interacción social.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A4408C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Modelado de frases, tiempo de respuesta, turnos previsibles, comunicación aumentativa y opción no oral.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4D0B67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Tablero vivo/inerte, doméstico/silvestre, cuantificadores, sí/no y calendario de comunicación.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BB78BC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Permitir audio, pictogramas, dramatización o señalamiento; registrar intención comunicativa y autonomía.</w:t>
            </w:r>
          </w:p>
        </w:tc>
      </w:tr>
      <w:tr w:rsidR="00A91183" w:rsidRPr="007D497E" w14:paraId="3B5AE070" w14:textId="77777777">
        <w:trPr>
          <w:jc w:val="center"/>
        </w:trPr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7261B2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lastRenderedPageBreak/>
              <w:t>Dificultades en conteo, secuencia numérica o nociones temporales.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1ABBDC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Trabajar con cantidades menores, correspondencia uno a uno, grupos de diez, calendario diario y práctica distribuida.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A5CABA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Objetos contables, marcos de diez, línea numérica táctil, pinzas, bandejas y aplicaciones accesibles con mediación adulta.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5F194F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No avanzar por memorización mecánica; verificar cantidad con manipulación y ofrecer múltiples representaciones.</w:t>
            </w:r>
          </w:p>
        </w:tc>
      </w:tr>
    </w:tbl>
    <w:p w14:paraId="28610261" w14:textId="77777777" w:rsidR="00A91183" w:rsidRPr="007D497E" w:rsidRDefault="007F7D02">
      <w:pPr>
        <w:rPr>
          <w:sz w:val="24"/>
          <w:szCs w:val="24"/>
        </w:rPr>
      </w:pPr>
      <w:r w:rsidRPr="007D497E">
        <w:rPr>
          <w:sz w:val="24"/>
          <w:szCs w:val="24"/>
        </w:rPr>
        <w:br w:type="page"/>
      </w:r>
    </w:p>
    <w:p w14:paraId="2CA506FA" w14:textId="77777777" w:rsidR="00A91183" w:rsidRPr="007D497E" w:rsidRDefault="007F7D02">
      <w:pPr>
        <w:keepNext/>
        <w:spacing w:line="240" w:lineRule="auto"/>
        <w:rPr>
          <w:sz w:val="24"/>
          <w:szCs w:val="24"/>
        </w:rPr>
      </w:pPr>
      <w:r w:rsidRPr="007D497E">
        <w:rPr>
          <w:b/>
          <w:color w:val="2D6E37"/>
          <w:sz w:val="24"/>
          <w:szCs w:val="24"/>
        </w:rPr>
        <w:lastRenderedPageBreak/>
        <w:t>ANEXO 1. RECURSOS DUA SUGERIDOS</w:t>
      </w:r>
    </w:p>
    <w:tbl>
      <w:tblPr>
        <w:tblW w:w="0" w:type="auto"/>
        <w:jc w:val="center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3488"/>
        <w:gridCol w:w="3488"/>
        <w:gridCol w:w="3488"/>
        <w:gridCol w:w="3488"/>
      </w:tblGrid>
      <w:tr w:rsidR="00A91183" w:rsidRPr="007D497E" w14:paraId="5D53771E" w14:textId="77777777">
        <w:trPr>
          <w:jc w:val="center"/>
        </w:trPr>
        <w:tc>
          <w:tcPr>
            <w:tcW w:w="3488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096016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>Principio DUA</w:t>
            </w:r>
          </w:p>
        </w:tc>
        <w:tc>
          <w:tcPr>
            <w:tcW w:w="3488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81FD5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>Recursos de la unidad</w:t>
            </w:r>
          </w:p>
        </w:tc>
        <w:tc>
          <w:tcPr>
            <w:tcW w:w="3488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AA012D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>Uso pedagógico</w:t>
            </w:r>
          </w:p>
        </w:tc>
        <w:tc>
          <w:tcPr>
            <w:tcW w:w="3488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FBEA2C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>Accesibilidad</w:t>
            </w:r>
          </w:p>
        </w:tc>
      </w:tr>
      <w:tr w:rsidR="00A91183" w:rsidRPr="007D497E" w14:paraId="514B7A99" w14:textId="77777777">
        <w:trPr>
          <w:jc w:val="center"/>
        </w:trPr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0DB1B5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Múltiples formas de representación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67579A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Objetos, patrones visuales y táctiles, ritmos, calendarios, líneas numéricas, marcos de diez, videos, canciones, seres vivos, fotografías y organizadores.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88989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Activar saberes, modelar patrones, ordenar el tiempo, apoyar conteo y hacer visibles las categorías científicas y matemáticas.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E11766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Subtítulos/transcripciones, alto contraste, descripción oral, braille/relieve cuando corresponda y ejemplos concretos del Ecuador.</w:t>
            </w:r>
          </w:p>
        </w:tc>
      </w:tr>
      <w:tr w:rsidR="00A91183" w:rsidRPr="007D497E" w14:paraId="55C62E20" w14:textId="77777777">
        <w:trPr>
          <w:jc w:val="center"/>
        </w:trPr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AB118D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Múltiples formas de acción y expresión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CD437C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Movimiento, oralidad, dibujo, trazos, objetos contables, recorte, collage, témpera, clasificación, códigos propios, audio, fotografía, mini-libro y portafolio.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A2D026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Permitir demostrar el mismo aprendizaje por vías corporales, gráficas, orales, manipulativas, artísticas o digitales.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18356B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Adaptadores, señalamiento, dictado al adulto, comunicación aumentativa, tiempo adicional y reducción de demanda motriz.</w:t>
            </w:r>
          </w:p>
        </w:tc>
      </w:tr>
      <w:tr w:rsidR="00A91183" w:rsidRPr="007D497E" w14:paraId="133F007F" w14:textId="77777777">
        <w:trPr>
          <w:jc w:val="center"/>
        </w:trPr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E45CD0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Múltiples formas de compromiso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C97394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Elección de materiales, retos, estaciones, roles, </w:t>
            </w:r>
            <w:proofErr w:type="spellStart"/>
            <w:r w:rsidRPr="007D497E">
              <w:rPr>
                <w:sz w:val="24"/>
                <w:szCs w:val="24"/>
              </w:rPr>
              <w:t>gamificación</w:t>
            </w:r>
            <w:proofErr w:type="spellEnd"/>
            <w:r w:rsidRPr="007D497E">
              <w:rPr>
                <w:sz w:val="24"/>
                <w:szCs w:val="24"/>
              </w:rPr>
              <w:t>, exploración del patio, participación familiar, animales de interés y proyectos auténticos.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63AA58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Sostener interés, conectar con la vida cotidiana, favorecer autonomía, curiosidad científica, cuidado y pertenencia.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8AA093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Opciones previsibles, pausas, participación gradual, alternativas sensoriales y reforzadores naturales.</w:t>
            </w:r>
          </w:p>
        </w:tc>
      </w:tr>
    </w:tbl>
    <w:p w14:paraId="7302BA7C" w14:textId="77777777" w:rsidR="00A91183" w:rsidRPr="007D497E" w:rsidRDefault="007F7D02">
      <w:pPr>
        <w:keepNext/>
        <w:spacing w:line="240" w:lineRule="auto"/>
        <w:rPr>
          <w:sz w:val="24"/>
          <w:szCs w:val="24"/>
        </w:rPr>
      </w:pPr>
      <w:r w:rsidRPr="007D497E">
        <w:rPr>
          <w:b/>
          <w:color w:val="2D6E37"/>
          <w:sz w:val="24"/>
          <w:szCs w:val="24"/>
        </w:rPr>
        <w:t>ANEXO 2. RÚBRICA INTEGRADORA DE LA UNIDAD 3</w:t>
      </w:r>
    </w:p>
    <w:tbl>
      <w:tblPr>
        <w:tblW w:w="0" w:type="auto"/>
        <w:jc w:val="center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2791"/>
        <w:gridCol w:w="2791"/>
        <w:gridCol w:w="2791"/>
        <w:gridCol w:w="2791"/>
        <w:gridCol w:w="2791"/>
      </w:tblGrid>
      <w:tr w:rsidR="00A91183" w:rsidRPr="007D497E" w14:paraId="04817FA2" w14:textId="77777777">
        <w:trPr>
          <w:jc w:val="center"/>
        </w:trPr>
        <w:tc>
          <w:tcPr>
            <w:tcW w:w="2791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B929A6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>Criterio</w:t>
            </w:r>
          </w:p>
        </w:tc>
        <w:tc>
          <w:tcPr>
            <w:tcW w:w="2791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7F8FDC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>3 - Alto</w:t>
            </w:r>
          </w:p>
        </w:tc>
        <w:tc>
          <w:tcPr>
            <w:tcW w:w="2791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BEBA80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>2 - Medio</w:t>
            </w:r>
          </w:p>
        </w:tc>
        <w:tc>
          <w:tcPr>
            <w:tcW w:w="2791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05703B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>1 - Bajo</w:t>
            </w:r>
          </w:p>
        </w:tc>
        <w:tc>
          <w:tcPr>
            <w:tcW w:w="2791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AF55F4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b/>
                <w:sz w:val="24"/>
                <w:szCs w:val="24"/>
              </w:rPr>
              <w:t>Evidencia</w:t>
            </w:r>
          </w:p>
        </w:tc>
      </w:tr>
      <w:tr w:rsidR="00A91183" w:rsidRPr="007D497E" w14:paraId="5417A612" w14:textId="77777777">
        <w:trPr>
          <w:jc w:val="center"/>
        </w:trPr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0A256B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Patrones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4A6338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Reproduce, completa y crea patrones; explica la regularidad.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CD442B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Completa patrones frecuentes con apoyo.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BD03E2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No mantiene la repetición; necesita modelado concreto.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4ABBE9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Secuencia corporal, ficha y patrón familiar.</w:t>
            </w:r>
          </w:p>
        </w:tc>
      </w:tr>
      <w:tr w:rsidR="00A91183" w:rsidRPr="007D497E" w14:paraId="23E1F3C9" w14:textId="77777777">
        <w:trPr>
          <w:jc w:val="center"/>
        </w:trPr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4AE4DF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Orden y tiempo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3AFACF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Usa ordinales hasta quinto y ordena días y nociones temporales.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488B9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Resuelve la mayoría con calendario o fila.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EE23E1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Confunde posición o ayer-hoy-mañana aun con apoyo.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3668C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Carrera, calendario y rueda semanal.</w:t>
            </w:r>
          </w:p>
        </w:tc>
      </w:tr>
      <w:tr w:rsidR="00A91183" w:rsidRPr="007D497E" w14:paraId="06F401DA" w14:textId="77777777">
        <w:trPr>
          <w:jc w:val="center"/>
        </w:trPr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52214A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Conteo hasta 20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D3E15C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Cuenta colecciones hasta 20 y verifica con correspondencia uno a uno.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795938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Cuenta la mayoría con material concreto.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60882B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Pierde secuencia o correspondencia; necesita práctica graduada.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54B6C3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Prueba lúdica, secuencia y mini-libro.</w:t>
            </w:r>
          </w:p>
        </w:tc>
      </w:tr>
      <w:tr w:rsidR="00A91183" w:rsidRPr="007D497E" w14:paraId="56CA75DB" w14:textId="77777777">
        <w:trPr>
          <w:jc w:val="center"/>
        </w:trPr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F7C5B6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lastRenderedPageBreak/>
              <w:t>Seres vivos y animales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68CCD3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Diferencia vivo/inerte y doméstico/silvestre; explica cuidado de hábitats.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866C8D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Reconoce categorías principales con preguntas guía.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FF5C60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Confunde categorías o no propone cuidados aun con apoyo.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87B228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Exploración, clasificación, mapa y arte.</w:t>
            </w:r>
          </w:p>
        </w:tc>
      </w:tr>
      <w:tr w:rsidR="00A91183" w:rsidRPr="007D497E" w14:paraId="545899BA" w14:textId="77777777">
        <w:trPr>
          <w:jc w:val="center"/>
        </w:trPr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183DC8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Atributos y cuantificadores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06F8B9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Clasifica por color, tamaño y longitud y usa más/menos, muchos/pocos, uno/ninguno/todos.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80AD97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Clasifica y compara con apoyos ocasionales.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9078A3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No mantiene el criterio o cuantificador; necesita objetos concretos.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70C593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Estaciones, mini-museo y búsqueda.</w:t>
            </w:r>
          </w:p>
        </w:tc>
      </w:tr>
      <w:tr w:rsidR="00A91183" w:rsidRPr="007D497E" w14:paraId="7802A795" w14:textId="77777777">
        <w:trPr>
          <w:jc w:val="center"/>
        </w:trPr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0E6230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Participación y mejora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D9C1AC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Coopera, respeta turnos, cuida materiales, se autoevalúa y mejora.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E7D573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Participa con recordatorios y realiza una mejora parcial.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4812E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Requiere acompañamiento constante para participar y revisar.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0CAAD5" w14:textId="77777777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>Registro anecdótico, auto/</w:t>
            </w:r>
            <w:proofErr w:type="spellStart"/>
            <w:r w:rsidRPr="007D497E">
              <w:rPr>
                <w:sz w:val="24"/>
                <w:szCs w:val="24"/>
              </w:rPr>
              <w:t>coevaluación</w:t>
            </w:r>
            <w:proofErr w:type="spellEnd"/>
            <w:r w:rsidRPr="007D497E">
              <w:rPr>
                <w:sz w:val="24"/>
                <w:szCs w:val="24"/>
              </w:rPr>
              <w:t xml:space="preserve"> y portafolio.</w:t>
            </w:r>
          </w:p>
        </w:tc>
      </w:tr>
    </w:tbl>
    <w:p w14:paraId="18E40926" w14:textId="77777777" w:rsidR="00A91183" w:rsidRPr="007D497E" w:rsidRDefault="007F7D02">
      <w:pPr>
        <w:keepNext/>
        <w:spacing w:line="240" w:lineRule="auto"/>
        <w:rPr>
          <w:sz w:val="24"/>
          <w:szCs w:val="24"/>
        </w:rPr>
      </w:pPr>
      <w:r w:rsidRPr="007D497E">
        <w:rPr>
          <w:b/>
          <w:color w:val="2D6E37"/>
          <w:sz w:val="24"/>
          <w:szCs w:val="24"/>
        </w:rPr>
        <w:t>ANEXO 3. BIBLIOGRAFÍA Y NOTAS DE ALINEACIÓN</w:t>
      </w:r>
    </w:p>
    <w:p w14:paraId="7F3FC0C1" w14:textId="77777777" w:rsidR="00A91183" w:rsidRPr="007D497E" w:rsidRDefault="007F7D02">
      <w:pPr>
        <w:spacing w:line="240" w:lineRule="auto"/>
        <w:ind w:left="288" w:hanging="216"/>
        <w:rPr>
          <w:sz w:val="24"/>
          <w:szCs w:val="24"/>
        </w:rPr>
      </w:pPr>
      <w:r w:rsidRPr="007D497E">
        <w:rPr>
          <w:sz w:val="24"/>
          <w:szCs w:val="24"/>
        </w:rPr>
        <w:t>• Editorial Fiel. (2026). Preparatoria. Quito, Ecuador. Unidad 3, pp. 211-304.</w:t>
      </w:r>
    </w:p>
    <w:p w14:paraId="4BD2B708" w14:textId="77777777" w:rsidR="00A91183" w:rsidRPr="007D497E" w:rsidRDefault="007F7D02">
      <w:pPr>
        <w:spacing w:line="240" w:lineRule="auto"/>
        <w:ind w:left="288" w:hanging="216"/>
        <w:rPr>
          <w:sz w:val="24"/>
          <w:szCs w:val="24"/>
        </w:rPr>
      </w:pPr>
      <w:r w:rsidRPr="007D497E">
        <w:rPr>
          <w:sz w:val="24"/>
          <w:szCs w:val="24"/>
        </w:rPr>
        <w:t>• Ministerio de Educación, Deporte y Cultura. (2025). Currículo priorizado de atención y educación de la primera infancia con énfasis en habilidades comunicacionales, lógico matemáticas, digitales y socioemocionales, 5-6 años, Educación General Básica, Subnivel Preparatoria.</w:t>
      </w:r>
    </w:p>
    <w:p w14:paraId="6DC47EC0" w14:textId="77777777" w:rsidR="00A91183" w:rsidRPr="007D497E" w:rsidRDefault="007F7D02">
      <w:pPr>
        <w:spacing w:line="240" w:lineRule="auto"/>
        <w:ind w:left="288" w:hanging="216"/>
        <w:rPr>
          <w:sz w:val="24"/>
          <w:szCs w:val="24"/>
        </w:rPr>
      </w:pPr>
      <w:r w:rsidRPr="007D497E">
        <w:rPr>
          <w:sz w:val="24"/>
          <w:szCs w:val="24"/>
        </w:rPr>
        <w:t>• Biblia Palabra de Dios para Todos (PDT) y demás referencias bíblicas reproducidas por el libro en las actividades de la Unidad 3.</w:t>
      </w:r>
    </w:p>
    <w:p w14:paraId="263F8B94" w14:textId="77777777" w:rsidR="00A91183" w:rsidRPr="007D497E" w:rsidRDefault="007F7D02">
      <w:pPr>
        <w:spacing w:line="240" w:lineRule="auto"/>
        <w:ind w:left="288" w:hanging="216"/>
        <w:rPr>
          <w:sz w:val="24"/>
          <w:szCs w:val="24"/>
        </w:rPr>
      </w:pPr>
      <w:r w:rsidRPr="007D497E">
        <w:rPr>
          <w:sz w:val="24"/>
          <w:szCs w:val="24"/>
        </w:rPr>
        <w:t>• Recursos multimedia del libro: video de la carrera de avestruces (p. 218); video y canción de los seres vivos (p. 271); canción de animales asociada a las sombras (p. 279); canción de apertura sobre el amor de Dios (p. 291).</w:t>
      </w:r>
    </w:p>
    <w:p w14:paraId="049EE9E3" w14:textId="1D7F6EF0" w:rsidR="00A91183" w:rsidRPr="007D497E" w:rsidRDefault="00A91183">
      <w:pPr>
        <w:spacing w:line="240" w:lineRule="auto"/>
        <w:rPr>
          <w:sz w:val="24"/>
          <w:szCs w:val="24"/>
        </w:rPr>
      </w:pPr>
    </w:p>
    <w:tbl>
      <w:tblPr>
        <w:tblStyle w:val="aff8"/>
        <w:tblW w:w="15660" w:type="dxa"/>
        <w:jc w:val="center"/>
        <w:tblInd w:w="0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600" w:firstRow="0" w:lastRow="0" w:firstColumn="0" w:lastColumn="0" w:noHBand="1" w:noVBand="1"/>
      </w:tblPr>
      <w:tblGrid>
        <w:gridCol w:w="4635"/>
        <w:gridCol w:w="3480"/>
        <w:gridCol w:w="3480"/>
        <w:gridCol w:w="4065"/>
      </w:tblGrid>
      <w:tr w:rsidR="005B6F44" w:rsidRPr="007D497E" w14:paraId="7D4283C1" w14:textId="77777777">
        <w:trPr>
          <w:jc w:val="center"/>
        </w:trPr>
        <w:tc>
          <w:tcPr>
            <w:tcW w:w="463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7F5885" w14:textId="77777777" w:rsidR="005B6F44" w:rsidRPr="007D497E" w:rsidRDefault="007F7D02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>ELABORADO</w:t>
            </w:r>
          </w:p>
        </w:tc>
        <w:tc>
          <w:tcPr>
            <w:tcW w:w="34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73C2DB" w14:textId="77777777" w:rsidR="005B6F44" w:rsidRPr="007D497E" w:rsidRDefault="007F7D02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>VALIDADO</w:t>
            </w:r>
          </w:p>
        </w:tc>
        <w:tc>
          <w:tcPr>
            <w:tcW w:w="34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070B8B" w14:textId="77777777" w:rsidR="005B6F44" w:rsidRPr="007D497E" w:rsidRDefault="007F7D02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>DECE</w:t>
            </w:r>
          </w:p>
        </w:tc>
        <w:tc>
          <w:tcPr>
            <w:tcW w:w="4065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52D858" w14:textId="77777777" w:rsidR="005B6F44" w:rsidRPr="007D497E" w:rsidRDefault="007F7D02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97E">
              <w:rPr>
                <w:b/>
                <w:bCs/>
                <w:sz w:val="24"/>
                <w:szCs w:val="24"/>
              </w:rPr>
              <w:t>VISTO BUENO</w:t>
            </w:r>
          </w:p>
        </w:tc>
      </w:tr>
      <w:tr w:rsidR="005B6F44" w:rsidRPr="007D497E" w14:paraId="3D9D5B1A" w14:textId="77777777">
        <w:trPr>
          <w:trHeight w:val="926"/>
          <w:jc w:val="center"/>
        </w:trPr>
        <w:tc>
          <w:tcPr>
            <w:tcW w:w="463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6D7A8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C57081" w14:textId="22F0403A" w:rsidR="00A91183" w:rsidRPr="007D497E" w:rsidRDefault="007F7D02" w:rsidP="00614CD7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Docente: </w:t>
            </w:r>
          </w:p>
        </w:tc>
        <w:tc>
          <w:tcPr>
            <w:tcW w:w="348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6D7A8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A0C8F" w14:textId="75DCB434" w:rsidR="00A91183" w:rsidRPr="007D497E" w:rsidRDefault="007F7D02" w:rsidP="00614CD7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Jefe de área: </w:t>
            </w:r>
          </w:p>
        </w:tc>
        <w:tc>
          <w:tcPr>
            <w:tcW w:w="348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6D7A8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0A1FD" w14:textId="64BE2C95" w:rsidR="00A91183" w:rsidRPr="007D497E" w:rsidRDefault="007F7D02" w:rsidP="00614CD7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Psicólogo: 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B6D7A8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935128" w14:textId="6EC13701" w:rsidR="00A91183" w:rsidRPr="007D497E" w:rsidRDefault="007F7D02" w:rsidP="00614CD7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Vicerrector: </w:t>
            </w:r>
          </w:p>
        </w:tc>
      </w:tr>
      <w:tr w:rsidR="005B6F44" w:rsidRPr="007D497E" w14:paraId="3050BCD3" w14:textId="77777777">
        <w:trPr>
          <w:jc w:val="center"/>
        </w:trPr>
        <w:tc>
          <w:tcPr>
            <w:tcW w:w="463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BCB9AE" w14:textId="4C3EDEA5" w:rsidR="00A91183" w:rsidRPr="007D497E" w:rsidRDefault="007F7D02" w:rsidP="00614CD7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Firma </w:t>
            </w:r>
          </w:p>
        </w:tc>
        <w:tc>
          <w:tcPr>
            <w:tcW w:w="348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2C1BC1" w14:textId="2EFA2581" w:rsidR="00A91183" w:rsidRPr="007D497E" w:rsidRDefault="007F7D02" w:rsidP="00614CD7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Firma </w:t>
            </w:r>
          </w:p>
        </w:tc>
        <w:tc>
          <w:tcPr>
            <w:tcW w:w="348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31A942" w14:textId="4D7D8E05" w:rsidR="00A91183" w:rsidRPr="007D497E" w:rsidRDefault="007F7D02" w:rsidP="00614CD7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Firma 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372343" w14:textId="05680A44" w:rsidR="00A91183" w:rsidRPr="007D497E" w:rsidRDefault="007F7D02" w:rsidP="00614CD7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Firma </w:t>
            </w:r>
          </w:p>
        </w:tc>
      </w:tr>
      <w:tr w:rsidR="005B6F44" w:rsidRPr="007D497E" w14:paraId="6C90BF94" w14:textId="77777777">
        <w:trPr>
          <w:jc w:val="center"/>
        </w:trPr>
        <w:tc>
          <w:tcPr>
            <w:tcW w:w="463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68AB51" w14:textId="2815D9E0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Fecha: </w:t>
            </w:r>
          </w:p>
        </w:tc>
        <w:tc>
          <w:tcPr>
            <w:tcW w:w="348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8112E6" w14:textId="5E0E2839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Fecha: </w:t>
            </w:r>
          </w:p>
        </w:tc>
        <w:tc>
          <w:tcPr>
            <w:tcW w:w="348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BEDE8B" w14:textId="6029FBD4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Fecha: 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6C3DEE" w14:textId="45AEEE26" w:rsidR="00A91183" w:rsidRPr="007D497E" w:rsidRDefault="007F7D02">
            <w:pPr>
              <w:spacing w:line="240" w:lineRule="auto"/>
              <w:rPr>
                <w:sz w:val="24"/>
                <w:szCs w:val="24"/>
              </w:rPr>
            </w:pPr>
            <w:r w:rsidRPr="007D497E">
              <w:rPr>
                <w:sz w:val="24"/>
                <w:szCs w:val="24"/>
              </w:rPr>
              <w:t xml:space="preserve">Fecha: </w:t>
            </w:r>
          </w:p>
        </w:tc>
      </w:tr>
    </w:tbl>
    <w:p w14:paraId="0812952B" w14:textId="77777777" w:rsidR="007F7D02" w:rsidRPr="007D497E" w:rsidRDefault="007F7D02">
      <w:pPr>
        <w:rPr>
          <w:sz w:val="24"/>
          <w:szCs w:val="24"/>
        </w:rPr>
      </w:pPr>
    </w:p>
    <w:sectPr w:rsidR="007F7D02" w:rsidRPr="007D497E">
      <w:footerReference w:type="default" r:id="rId13"/>
      <w:pgSz w:w="16834" w:h="11909" w:orient="landscape"/>
      <w:pgMar w:top="792" w:right="792" w:bottom="792" w:left="79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1C6F7" w14:textId="77777777" w:rsidR="00795CB9" w:rsidRDefault="00795CB9">
      <w:pPr>
        <w:spacing w:line="240" w:lineRule="auto"/>
      </w:pPr>
      <w:r>
        <w:separator/>
      </w:r>
    </w:p>
  </w:endnote>
  <w:endnote w:type="continuationSeparator" w:id="0">
    <w:p w14:paraId="2F17452B" w14:textId="77777777" w:rsidR="00795CB9" w:rsidRDefault="00795C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F7DB9ED-0709-4BE5-AACD-A612E0DD765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33E9274-8995-4996-A6C4-6A90677FF0A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538DBF" w14:textId="77777777" w:rsidR="00A91183" w:rsidRDefault="007F7D02">
    <w:pPr>
      <w:spacing w:line="240" w:lineRule="auto"/>
      <w:jc w:val="center"/>
    </w:pPr>
    <w:r>
      <w:rPr>
        <w:sz w:val="13"/>
      </w:rPr>
      <w:t>Planificación de Unidad Didáctica - Unidad 3 - EGB Preparatoria - Año lectivo 2026-2027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A87ADD" w14:textId="77777777" w:rsidR="00795CB9" w:rsidRDefault="00795CB9">
      <w:pPr>
        <w:spacing w:line="240" w:lineRule="auto"/>
      </w:pPr>
      <w:r>
        <w:separator/>
      </w:r>
    </w:p>
  </w:footnote>
  <w:footnote w:type="continuationSeparator" w:id="0">
    <w:p w14:paraId="1CA2E943" w14:textId="77777777" w:rsidR="00795CB9" w:rsidRDefault="00795CB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CB3DD9"/>
    <w:multiLevelType w:val="hybridMultilevel"/>
    <w:tmpl w:val="910AC1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F44"/>
    <w:rsid w:val="00010515"/>
    <w:rsid w:val="00021715"/>
    <w:rsid w:val="00031F90"/>
    <w:rsid w:val="000451AA"/>
    <w:rsid w:val="00096363"/>
    <w:rsid w:val="000B2C44"/>
    <w:rsid w:val="000F3DC9"/>
    <w:rsid w:val="00105910"/>
    <w:rsid w:val="00110506"/>
    <w:rsid w:val="00117223"/>
    <w:rsid w:val="00140942"/>
    <w:rsid w:val="0014312B"/>
    <w:rsid w:val="00147C68"/>
    <w:rsid w:val="00173E4C"/>
    <w:rsid w:val="00180833"/>
    <w:rsid w:val="00181D83"/>
    <w:rsid w:val="00182D01"/>
    <w:rsid w:val="00192E05"/>
    <w:rsid w:val="001A577E"/>
    <w:rsid w:val="001C6176"/>
    <w:rsid w:val="001D2AC4"/>
    <w:rsid w:val="001F7267"/>
    <w:rsid w:val="002011B2"/>
    <w:rsid w:val="00204D84"/>
    <w:rsid w:val="00206367"/>
    <w:rsid w:val="0021113F"/>
    <w:rsid w:val="00236913"/>
    <w:rsid w:val="00261543"/>
    <w:rsid w:val="00275AB8"/>
    <w:rsid w:val="0028109D"/>
    <w:rsid w:val="002819C4"/>
    <w:rsid w:val="00291EAE"/>
    <w:rsid w:val="002A14BB"/>
    <w:rsid w:val="002A3786"/>
    <w:rsid w:val="002B703F"/>
    <w:rsid w:val="002C4207"/>
    <w:rsid w:val="002C5EB6"/>
    <w:rsid w:val="003000C9"/>
    <w:rsid w:val="00301319"/>
    <w:rsid w:val="0031014B"/>
    <w:rsid w:val="00310A75"/>
    <w:rsid w:val="003221FC"/>
    <w:rsid w:val="00322330"/>
    <w:rsid w:val="003270AA"/>
    <w:rsid w:val="00353D98"/>
    <w:rsid w:val="0036045E"/>
    <w:rsid w:val="0038740C"/>
    <w:rsid w:val="003A670E"/>
    <w:rsid w:val="003B3D5B"/>
    <w:rsid w:val="003E3BD7"/>
    <w:rsid w:val="003F1D18"/>
    <w:rsid w:val="00404B77"/>
    <w:rsid w:val="00414454"/>
    <w:rsid w:val="00417147"/>
    <w:rsid w:val="00424511"/>
    <w:rsid w:val="004248F2"/>
    <w:rsid w:val="0043333C"/>
    <w:rsid w:val="00434B33"/>
    <w:rsid w:val="00473163"/>
    <w:rsid w:val="00474FA8"/>
    <w:rsid w:val="00486361"/>
    <w:rsid w:val="004936AD"/>
    <w:rsid w:val="004B2DEC"/>
    <w:rsid w:val="004E1EE1"/>
    <w:rsid w:val="004F0E8D"/>
    <w:rsid w:val="004F1E31"/>
    <w:rsid w:val="004F59F0"/>
    <w:rsid w:val="00500DFE"/>
    <w:rsid w:val="00502C0C"/>
    <w:rsid w:val="00520680"/>
    <w:rsid w:val="005233EF"/>
    <w:rsid w:val="00532AFE"/>
    <w:rsid w:val="00540EF2"/>
    <w:rsid w:val="00556B6C"/>
    <w:rsid w:val="00556EA7"/>
    <w:rsid w:val="00565CEE"/>
    <w:rsid w:val="005667CD"/>
    <w:rsid w:val="00567233"/>
    <w:rsid w:val="00571312"/>
    <w:rsid w:val="00577409"/>
    <w:rsid w:val="005B19C1"/>
    <w:rsid w:val="005B4A4C"/>
    <w:rsid w:val="005B6F44"/>
    <w:rsid w:val="005B716E"/>
    <w:rsid w:val="005C12B6"/>
    <w:rsid w:val="005D47B1"/>
    <w:rsid w:val="0061346D"/>
    <w:rsid w:val="00614CD7"/>
    <w:rsid w:val="0061709A"/>
    <w:rsid w:val="0062141D"/>
    <w:rsid w:val="0062605B"/>
    <w:rsid w:val="00640BA6"/>
    <w:rsid w:val="00644B58"/>
    <w:rsid w:val="00682A23"/>
    <w:rsid w:val="006B5141"/>
    <w:rsid w:val="006C6BC7"/>
    <w:rsid w:val="006C7D7D"/>
    <w:rsid w:val="006D7790"/>
    <w:rsid w:val="006E26E1"/>
    <w:rsid w:val="006E5921"/>
    <w:rsid w:val="0071004F"/>
    <w:rsid w:val="00737960"/>
    <w:rsid w:val="007460A4"/>
    <w:rsid w:val="00765EC0"/>
    <w:rsid w:val="0077335D"/>
    <w:rsid w:val="00795CB9"/>
    <w:rsid w:val="007B03E0"/>
    <w:rsid w:val="007C21CE"/>
    <w:rsid w:val="007C3CBE"/>
    <w:rsid w:val="007D497E"/>
    <w:rsid w:val="007F7D02"/>
    <w:rsid w:val="0080018E"/>
    <w:rsid w:val="00805E58"/>
    <w:rsid w:val="00827C64"/>
    <w:rsid w:val="00843043"/>
    <w:rsid w:val="008556AD"/>
    <w:rsid w:val="00861F81"/>
    <w:rsid w:val="00864D21"/>
    <w:rsid w:val="00873F33"/>
    <w:rsid w:val="00874DED"/>
    <w:rsid w:val="008800EC"/>
    <w:rsid w:val="00890161"/>
    <w:rsid w:val="0089462F"/>
    <w:rsid w:val="00895288"/>
    <w:rsid w:val="008F0686"/>
    <w:rsid w:val="0090010F"/>
    <w:rsid w:val="00921691"/>
    <w:rsid w:val="009315D5"/>
    <w:rsid w:val="00951B6B"/>
    <w:rsid w:val="009539F8"/>
    <w:rsid w:val="00955B3D"/>
    <w:rsid w:val="00961215"/>
    <w:rsid w:val="00964D8C"/>
    <w:rsid w:val="0097474E"/>
    <w:rsid w:val="00987212"/>
    <w:rsid w:val="009926DF"/>
    <w:rsid w:val="0099300A"/>
    <w:rsid w:val="009C4A82"/>
    <w:rsid w:val="009D7780"/>
    <w:rsid w:val="00A03DDF"/>
    <w:rsid w:val="00A049E2"/>
    <w:rsid w:val="00A10473"/>
    <w:rsid w:val="00A12525"/>
    <w:rsid w:val="00A327E6"/>
    <w:rsid w:val="00A407BC"/>
    <w:rsid w:val="00A64A87"/>
    <w:rsid w:val="00A7251A"/>
    <w:rsid w:val="00A87016"/>
    <w:rsid w:val="00A91183"/>
    <w:rsid w:val="00A939B5"/>
    <w:rsid w:val="00AE0FDB"/>
    <w:rsid w:val="00AE40F1"/>
    <w:rsid w:val="00AF6EC6"/>
    <w:rsid w:val="00B0062B"/>
    <w:rsid w:val="00B04305"/>
    <w:rsid w:val="00B1048E"/>
    <w:rsid w:val="00B217BF"/>
    <w:rsid w:val="00B26734"/>
    <w:rsid w:val="00B27C09"/>
    <w:rsid w:val="00B34A22"/>
    <w:rsid w:val="00B46B9D"/>
    <w:rsid w:val="00B523DA"/>
    <w:rsid w:val="00BB193F"/>
    <w:rsid w:val="00BB2B4E"/>
    <w:rsid w:val="00BB4112"/>
    <w:rsid w:val="00BD0B48"/>
    <w:rsid w:val="00C0226B"/>
    <w:rsid w:val="00C0567C"/>
    <w:rsid w:val="00C150E9"/>
    <w:rsid w:val="00C26E9F"/>
    <w:rsid w:val="00C27308"/>
    <w:rsid w:val="00C73A4B"/>
    <w:rsid w:val="00C77D77"/>
    <w:rsid w:val="00C81F90"/>
    <w:rsid w:val="00CE6F3D"/>
    <w:rsid w:val="00CF7607"/>
    <w:rsid w:val="00D07B82"/>
    <w:rsid w:val="00D100C1"/>
    <w:rsid w:val="00D237F5"/>
    <w:rsid w:val="00D314BA"/>
    <w:rsid w:val="00D53B2B"/>
    <w:rsid w:val="00D5657B"/>
    <w:rsid w:val="00D74524"/>
    <w:rsid w:val="00D8063F"/>
    <w:rsid w:val="00D91D65"/>
    <w:rsid w:val="00D942BE"/>
    <w:rsid w:val="00DC364C"/>
    <w:rsid w:val="00DD6F6F"/>
    <w:rsid w:val="00DE2AFE"/>
    <w:rsid w:val="00DE38AC"/>
    <w:rsid w:val="00E00386"/>
    <w:rsid w:val="00E049C7"/>
    <w:rsid w:val="00E067E8"/>
    <w:rsid w:val="00E2364E"/>
    <w:rsid w:val="00E425F1"/>
    <w:rsid w:val="00E46565"/>
    <w:rsid w:val="00E60747"/>
    <w:rsid w:val="00E83F19"/>
    <w:rsid w:val="00E86D41"/>
    <w:rsid w:val="00E9409A"/>
    <w:rsid w:val="00E9596B"/>
    <w:rsid w:val="00EA2191"/>
    <w:rsid w:val="00EA417D"/>
    <w:rsid w:val="00EA78F6"/>
    <w:rsid w:val="00EC075E"/>
    <w:rsid w:val="00EC135B"/>
    <w:rsid w:val="00ED07DD"/>
    <w:rsid w:val="00EF32C4"/>
    <w:rsid w:val="00EF7031"/>
    <w:rsid w:val="00F11F64"/>
    <w:rsid w:val="00F31827"/>
    <w:rsid w:val="00F332C6"/>
    <w:rsid w:val="00F35236"/>
    <w:rsid w:val="00F6469C"/>
    <w:rsid w:val="00F70684"/>
    <w:rsid w:val="00F83DF2"/>
    <w:rsid w:val="00F9014E"/>
    <w:rsid w:val="00FA154C"/>
    <w:rsid w:val="00FD6D0C"/>
    <w:rsid w:val="00FE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A3197"/>
  <w15:docId w15:val="{FC0F71A2-4099-4DFF-90FE-CB56144E3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EC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0F1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rrafodelista">
    <w:name w:val="List Paragraph"/>
    <w:basedOn w:val="Normal"/>
    <w:uiPriority w:val="34"/>
    <w:qFormat/>
    <w:rsid w:val="00CC09C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626D0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626D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007A2"/>
    <w:rPr>
      <w:rFonts w:ascii="Times New Roman" w:hAnsi="Times New Roman" w:cs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C630F1"/>
    <w:rPr>
      <w:color w:val="800080" w:themeColor="followedHyperlink"/>
      <w:u w:val="single"/>
    </w:r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7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7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1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70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97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6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7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6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77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12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20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4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rxxFX8X4GodDz/baO71pHbB+Ng==">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zIOaC42em9oMmVscHB0bXg4AHIhMXVEdmNMQnEtS2M5RjVDNUFlU3ZOcTEtWlRJbW9UOV9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24</Pages>
  <Words>7369</Words>
  <Characters>40533</Characters>
  <Application>Microsoft Office Word</Application>
  <DocSecurity>0</DocSecurity>
  <Lines>337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Planificación de Unidad Didáctica - Unidad 3 - EGB Preparatoria</vt:lpstr>
    </vt:vector>
  </TitlesOfParts>
  <Company/>
  <LinksUpToDate>false</LinksUpToDate>
  <CharactersWithSpaces>47807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Planificación de Unidad Didáctica - Unidad 3 - EGB Preparatoria</dc:title>
  <dc:subject>Unidad 3: Descubro números, formas y seres vivos</dc:subject>
  <dc:creator>Editorial Fiel</dc:creator>
  <cp:keywords>Preparatoria, PUD, Ecuador, DUA, Unidad 2, Editorial Fiel</cp:keywords>
  <dc:description>Documento editable basado en el libro de Editorial Fiel, currículo priorizado y plantilla PUD proporcionados.</dc:description>
  <cp:lastModifiedBy>PC</cp:lastModifiedBy>
  <cp:revision>126</cp:revision>
  <cp:lastPrinted>2026-02-23T20:47:00Z</cp:lastPrinted>
  <dcterms:created xsi:type="dcterms:W3CDTF">2026-03-16T14:27:00Z</dcterms:created>
  <dcterms:modified xsi:type="dcterms:W3CDTF">2026-08-04T17:36:00Z</dcterms:modified>
</cp:coreProperties>
</file>